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 w:type="dxa"/>
        <w:tblLayout w:type="fixed"/>
        <w:tblLook w:val="0000" w:firstRow="0" w:lastRow="0" w:firstColumn="0" w:lastColumn="0" w:noHBand="0" w:noVBand="0"/>
      </w:tblPr>
      <w:tblGrid>
        <w:gridCol w:w="9779"/>
      </w:tblGrid>
      <w:tr w:rsidR="001D3CF8" w:rsidRPr="001D3CF8" w:rsidTr="007F5982">
        <w:tc>
          <w:tcPr>
            <w:tcW w:w="977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3925"/>
              <w:gridCol w:w="1759"/>
              <w:gridCol w:w="3886"/>
            </w:tblGrid>
            <w:tr w:rsidR="001D3CF8" w:rsidRPr="001D3CF8" w:rsidTr="007F5982">
              <w:trPr>
                <w:trHeight w:val="1696"/>
              </w:trPr>
              <w:tc>
                <w:tcPr>
                  <w:tcW w:w="3925" w:type="dxa"/>
                  <w:shd w:val="clear" w:color="auto" w:fill="auto"/>
                </w:tcPr>
                <w:p w:rsidR="001D3CF8" w:rsidRPr="001D3CF8" w:rsidRDefault="001D3CF8" w:rsidP="001D3CF8">
                  <w:pPr>
                    <w:jc w:val="center"/>
                    <w:rPr>
                      <w:rFonts w:ascii="Times New Roman" w:hAnsi="Times New Roman" w:cs="Times New Roman"/>
                      <w:b/>
                      <w:sz w:val="18"/>
                      <w:szCs w:val="18"/>
                    </w:rPr>
                  </w:pPr>
                  <w:r w:rsidRPr="001D3CF8">
                    <w:rPr>
                      <w:rFonts w:ascii="Times New Roman" w:hAnsi="Times New Roman" w:cs="Times New Roman"/>
                      <w:b/>
                      <w:sz w:val="18"/>
                      <w:szCs w:val="18"/>
                    </w:rPr>
                    <w:t>БАШКОРТОСТАН РЕСПУБЛИКА</w:t>
                  </w:r>
                  <w:r w:rsidRPr="001D3CF8">
                    <w:rPr>
                      <w:rFonts w:ascii="Times New Roman" w:hAnsi="Times New Roman" w:cs="Times New Roman"/>
                      <w:b/>
                      <w:sz w:val="18"/>
                      <w:szCs w:val="18"/>
                      <w:lang w:val="en-US"/>
                    </w:rPr>
                    <w:t>h</w:t>
                  </w:r>
                  <w:r w:rsidRPr="001D3CF8">
                    <w:rPr>
                      <w:rFonts w:ascii="Times New Roman" w:hAnsi="Times New Roman" w:cs="Times New Roman"/>
                      <w:b/>
                      <w:sz w:val="18"/>
                      <w:szCs w:val="18"/>
                    </w:rPr>
                    <w:t>Ы</w:t>
                  </w:r>
                </w:p>
                <w:p w:rsidR="001D3CF8" w:rsidRPr="001D3CF8" w:rsidRDefault="001D3CF8" w:rsidP="001D3CF8">
                  <w:pPr>
                    <w:jc w:val="center"/>
                    <w:rPr>
                      <w:rFonts w:ascii="Times New Roman" w:hAnsi="Times New Roman" w:cs="Times New Roman"/>
                      <w:b/>
                      <w:sz w:val="18"/>
                      <w:szCs w:val="18"/>
                    </w:rPr>
                  </w:pPr>
                </w:p>
                <w:p w:rsidR="001D3CF8" w:rsidRPr="001D3CF8" w:rsidRDefault="001D3CF8" w:rsidP="001D3CF8">
                  <w:pPr>
                    <w:jc w:val="center"/>
                    <w:rPr>
                      <w:rFonts w:ascii="Times New Roman" w:hAnsi="Times New Roman" w:cs="Times New Roman"/>
                      <w:b/>
                      <w:sz w:val="18"/>
                      <w:szCs w:val="18"/>
                    </w:rPr>
                  </w:pPr>
                  <w:r w:rsidRPr="001D3CF8">
                    <w:rPr>
                      <w:rFonts w:ascii="Times New Roman" w:hAnsi="Times New Roman" w:cs="Times New Roman"/>
                      <w:b/>
                      <w:sz w:val="18"/>
                      <w:szCs w:val="18"/>
                    </w:rPr>
                    <w:t>БЛАГОВЕЩЕН РАЙОНЫ</w:t>
                  </w:r>
                </w:p>
                <w:p w:rsidR="001D3CF8" w:rsidRPr="001D3CF8" w:rsidRDefault="001D3CF8" w:rsidP="001D3CF8">
                  <w:pPr>
                    <w:jc w:val="center"/>
                    <w:rPr>
                      <w:rFonts w:ascii="Times New Roman" w:hAnsi="Times New Roman" w:cs="Times New Roman"/>
                      <w:b/>
                      <w:sz w:val="18"/>
                      <w:szCs w:val="18"/>
                    </w:rPr>
                  </w:pPr>
                  <w:r w:rsidRPr="001D3CF8">
                    <w:rPr>
                      <w:rFonts w:ascii="Times New Roman" w:hAnsi="Times New Roman" w:cs="Times New Roman"/>
                      <w:b/>
                      <w:sz w:val="18"/>
                      <w:szCs w:val="18"/>
                    </w:rPr>
                    <w:t>МУНИЦИПАЛЬ РАЙОНЫНЫҢ</w:t>
                  </w:r>
                </w:p>
                <w:p w:rsidR="001D3CF8" w:rsidRPr="001D3CF8" w:rsidRDefault="001D3CF8" w:rsidP="001D3CF8">
                  <w:pPr>
                    <w:jc w:val="center"/>
                    <w:rPr>
                      <w:rFonts w:ascii="Times New Roman" w:hAnsi="Times New Roman" w:cs="Times New Roman"/>
                      <w:b/>
                      <w:sz w:val="18"/>
                      <w:szCs w:val="18"/>
                    </w:rPr>
                  </w:pPr>
                  <w:r w:rsidRPr="001D3CF8">
                    <w:rPr>
                      <w:rFonts w:ascii="Times New Roman" w:hAnsi="Times New Roman" w:cs="Times New Roman"/>
                      <w:b/>
                      <w:sz w:val="18"/>
                      <w:szCs w:val="18"/>
                    </w:rPr>
                    <w:t>ИСКЕ НАДЕЖДИН</w:t>
                  </w:r>
                </w:p>
                <w:p w:rsidR="001D3CF8" w:rsidRPr="001D3CF8" w:rsidRDefault="001D3CF8" w:rsidP="001D3CF8">
                  <w:pPr>
                    <w:jc w:val="center"/>
                    <w:rPr>
                      <w:rFonts w:ascii="Times New Roman" w:hAnsi="Times New Roman" w:cs="Times New Roman"/>
                      <w:b/>
                      <w:sz w:val="18"/>
                      <w:szCs w:val="18"/>
                    </w:rPr>
                  </w:pPr>
                  <w:r w:rsidRPr="001D3CF8">
                    <w:rPr>
                      <w:rFonts w:ascii="Times New Roman" w:hAnsi="Times New Roman" w:cs="Times New Roman"/>
                      <w:b/>
                      <w:sz w:val="18"/>
                      <w:szCs w:val="18"/>
                    </w:rPr>
                    <w:t>АУЫЛ СОВЕТЫ</w:t>
                  </w:r>
                </w:p>
                <w:p w:rsidR="001D3CF8" w:rsidRPr="001D3CF8" w:rsidRDefault="001D3CF8" w:rsidP="001D3CF8">
                  <w:pPr>
                    <w:jc w:val="center"/>
                    <w:rPr>
                      <w:rFonts w:ascii="Times New Roman" w:hAnsi="Times New Roman" w:cs="Times New Roman"/>
                      <w:sz w:val="18"/>
                      <w:szCs w:val="18"/>
                    </w:rPr>
                  </w:pPr>
                  <w:proofErr w:type="gramStart"/>
                  <w:r w:rsidRPr="001D3CF8">
                    <w:rPr>
                      <w:rFonts w:ascii="Times New Roman" w:hAnsi="Times New Roman" w:cs="Times New Roman"/>
                      <w:b/>
                      <w:sz w:val="18"/>
                      <w:szCs w:val="18"/>
                    </w:rPr>
                    <w:t>АУЫЛ  БИЛӘМӘҺЕ</w:t>
                  </w:r>
                  <w:proofErr w:type="gramEnd"/>
                  <w:r w:rsidRPr="001D3CF8">
                    <w:rPr>
                      <w:rFonts w:ascii="Times New Roman" w:hAnsi="Times New Roman" w:cs="Times New Roman"/>
                      <w:b/>
                      <w:sz w:val="18"/>
                      <w:szCs w:val="18"/>
                    </w:rPr>
                    <w:t xml:space="preserve"> ХАКИМИӘТЕ</w:t>
                  </w:r>
                </w:p>
                <w:p w:rsidR="001D3CF8" w:rsidRPr="001D3CF8" w:rsidRDefault="001D3CF8" w:rsidP="001D3CF8">
                  <w:pPr>
                    <w:jc w:val="center"/>
                    <w:rPr>
                      <w:rFonts w:ascii="Times New Roman" w:hAnsi="Times New Roman" w:cs="Times New Roman"/>
                      <w:sz w:val="18"/>
                      <w:szCs w:val="18"/>
                    </w:rPr>
                  </w:pPr>
                </w:p>
              </w:tc>
              <w:tc>
                <w:tcPr>
                  <w:tcW w:w="1759" w:type="dxa"/>
                  <w:tcBorders>
                    <w:left w:val="single" w:sz="4" w:space="0" w:color="000000"/>
                  </w:tcBorders>
                  <w:shd w:val="clear" w:color="auto" w:fill="auto"/>
                </w:tcPr>
                <w:p w:rsidR="001D3CF8" w:rsidRPr="001D3CF8" w:rsidRDefault="001D3CF8" w:rsidP="001D3CF8">
                  <w:pPr>
                    <w:snapToGrid w:val="0"/>
                    <w:spacing w:line="360" w:lineRule="auto"/>
                    <w:jc w:val="center"/>
                    <w:rPr>
                      <w:rFonts w:ascii="Times New Roman" w:hAnsi="Times New Roman" w:cs="Times New Roman"/>
                      <w:sz w:val="18"/>
                      <w:szCs w:val="18"/>
                    </w:rPr>
                  </w:pPr>
                  <w:r w:rsidRPr="001D3CF8">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35pt;margin-top:10.6pt;width:46.8pt;height:60.3pt;z-index:-1;mso-wrap-distance-left:9.05pt;mso-wrap-distance-right:9.05pt;mso-position-horizontal-relative:text;mso-position-vertical-relative:text" wrapcoords="-134 0 -134 18246 3375 20178 8774 20178 10529 20178 15930 20178 20519 18246 20519 0 -134 0" filled="t">
                        <v:fill color2="black"/>
                        <v:imagedata r:id="rId4" o:title=""/>
                        <w10:wrap type="tight"/>
                      </v:shape>
                    </w:pict>
                  </w:r>
                </w:p>
              </w:tc>
              <w:tc>
                <w:tcPr>
                  <w:tcW w:w="3886" w:type="dxa"/>
                  <w:tcBorders>
                    <w:left w:val="single" w:sz="4" w:space="0" w:color="000000"/>
                  </w:tcBorders>
                  <w:shd w:val="clear" w:color="auto" w:fill="auto"/>
                </w:tcPr>
                <w:p w:rsidR="001D3CF8" w:rsidRPr="001D3CF8" w:rsidRDefault="001D3CF8" w:rsidP="001D3CF8">
                  <w:pPr>
                    <w:jc w:val="center"/>
                    <w:rPr>
                      <w:rFonts w:ascii="Times New Roman" w:hAnsi="Times New Roman" w:cs="Times New Roman"/>
                      <w:b/>
                      <w:sz w:val="18"/>
                      <w:szCs w:val="18"/>
                    </w:rPr>
                  </w:pPr>
                  <w:r w:rsidRPr="001D3CF8">
                    <w:rPr>
                      <w:rFonts w:ascii="Times New Roman" w:hAnsi="Times New Roman" w:cs="Times New Roman"/>
                      <w:b/>
                      <w:sz w:val="18"/>
                      <w:szCs w:val="18"/>
                    </w:rPr>
                    <w:t>РЕСПУБЛИКА БАШКОРТОСТАН</w:t>
                  </w:r>
                </w:p>
                <w:p w:rsidR="001D3CF8" w:rsidRPr="001D3CF8" w:rsidRDefault="001D3CF8" w:rsidP="001D3CF8">
                  <w:pPr>
                    <w:jc w:val="center"/>
                    <w:rPr>
                      <w:rFonts w:ascii="Times New Roman" w:hAnsi="Times New Roman" w:cs="Times New Roman"/>
                      <w:b/>
                      <w:sz w:val="18"/>
                      <w:szCs w:val="18"/>
                    </w:rPr>
                  </w:pPr>
                </w:p>
                <w:p w:rsidR="001D3CF8" w:rsidRPr="001D3CF8" w:rsidRDefault="001D3CF8" w:rsidP="001D3CF8">
                  <w:pPr>
                    <w:jc w:val="center"/>
                    <w:rPr>
                      <w:rFonts w:ascii="Times New Roman" w:hAnsi="Times New Roman" w:cs="Times New Roman"/>
                      <w:b/>
                      <w:sz w:val="18"/>
                      <w:szCs w:val="18"/>
                    </w:rPr>
                  </w:pPr>
                  <w:r w:rsidRPr="001D3CF8">
                    <w:rPr>
                      <w:rFonts w:ascii="Times New Roman" w:hAnsi="Times New Roman" w:cs="Times New Roman"/>
                      <w:b/>
                      <w:sz w:val="18"/>
                      <w:szCs w:val="18"/>
                    </w:rPr>
                    <w:t>АДМИНИСТРАЦИЯ СЕЛЬСКОГО ПОСЕЛЕНИЯ СТАРОНАДЕЖДИНСКИЙ СЕЛЬСОВЕТ</w:t>
                  </w:r>
                </w:p>
                <w:p w:rsidR="001D3CF8" w:rsidRPr="001D3CF8" w:rsidRDefault="001D3CF8" w:rsidP="001D3CF8">
                  <w:pPr>
                    <w:jc w:val="center"/>
                    <w:rPr>
                      <w:rFonts w:ascii="Times New Roman" w:hAnsi="Times New Roman" w:cs="Times New Roman"/>
                      <w:sz w:val="18"/>
                      <w:szCs w:val="18"/>
                    </w:rPr>
                  </w:pPr>
                  <w:r w:rsidRPr="001D3CF8">
                    <w:rPr>
                      <w:rFonts w:ascii="Times New Roman" w:hAnsi="Times New Roman" w:cs="Times New Roman"/>
                      <w:b/>
                      <w:sz w:val="18"/>
                      <w:szCs w:val="18"/>
                    </w:rPr>
                    <w:t>МУНИЦИПАЛЬНОГО РАЙОНА БЛАГОВЕЩЕНСКИЙ РАЙОН</w:t>
                  </w:r>
                </w:p>
                <w:p w:rsidR="001D3CF8" w:rsidRPr="001D3CF8" w:rsidRDefault="001D3CF8" w:rsidP="001D3CF8">
                  <w:pPr>
                    <w:jc w:val="center"/>
                    <w:rPr>
                      <w:rFonts w:ascii="Times New Roman" w:hAnsi="Times New Roman" w:cs="Times New Roman"/>
                      <w:sz w:val="18"/>
                      <w:szCs w:val="18"/>
                    </w:rPr>
                  </w:pPr>
                </w:p>
              </w:tc>
            </w:tr>
          </w:tbl>
          <w:p w:rsidR="001D3CF8" w:rsidRPr="001D3CF8" w:rsidRDefault="001D3CF8" w:rsidP="001D3CF8">
            <w:pPr>
              <w:jc w:val="center"/>
              <w:rPr>
                <w:rFonts w:ascii="Times New Roman" w:hAnsi="Times New Roman" w:cs="Times New Roman"/>
              </w:rPr>
            </w:pPr>
          </w:p>
        </w:tc>
      </w:tr>
    </w:tbl>
    <w:p w:rsidR="001D3CF8" w:rsidRPr="001D3CF8" w:rsidRDefault="001D3CF8" w:rsidP="001D3CF8">
      <w:pPr>
        <w:ind w:right="140"/>
        <w:jc w:val="center"/>
        <w:rPr>
          <w:rFonts w:ascii="Times New Roman" w:hAnsi="Times New Roman" w:cs="Times New Roman"/>
        </w:rPr>
      </w:pPr>
    </w:p>
    <w:p w:rsidR="001D3CF8" w:rsidRPr="001D3CF8" w:rsidRDefault="001D3CF8" w:rsidP="001D3CF8">
      <w:pPr>
        <w:jc w:val="center"/>
        <w:rPr>
          <w:rFonts w:ascii="Times New Roman" w:hAnsi="Times New Roman" w:cs="Times New Roman"/>
          <w:b/>
          <w:sz w:val="28"/>
          <w:szCs w:val="28"/>
        </w:rPr>
      </w:pPr>
      <w:r w:rsidRPr="001D3CF8">
        <w:rPr>
          <w:rFonts w:ascii="Times New Roman" w:hAnsi="Times New Roman" w:cs="Times New Roman"/>
          <w:b/>
          <w:sz w:val="28"/>
          <w:szCs w:val="28"/>
        </w:rPr>
        <w:t>КАРАР                                                                     ПОСТАНОВЛЕНИЕ</w:t>
      </w:r>
    </w:p>
    <w:p w:rsidR="001D3CF8" w:rsidRPr="001D3CF8" w:rsidRDefault="001D3CF8" w:rsidP="001D3CF8">
      <w:pPr>
        <w:jc w:val="center"/>
        <w:rPr>
          <w:rFonts w:ascii="Times New Roman" w:hAnsi="Times New Roman" w:cs="Times New Roman"/>
          <w:sz w:val="28"/>
          <w:szCs w:val="28"/>
        </w:rPr>
      </w:pPr>
      <w:r w:rsidRPr="001D3CF8">
        <w:rPr>
          <w:rFonts w:ascii="Times New Roman" w:hAnsi="Times New Roman" w:cs="Times New Roman"/>
          <w:sz w:val="28"/>
          <w:szCs w:val="28"/>
        </w:rPr>
        <w:t xml:space="preserve">«11» </w:t>
      </w:r>
      <w:proofErr w:type="gramStart"/>
      <w:r w:rsidRPr="001D3CF8">
        <w:rPr>
          <w:rFonts w:ascii="Times New Roman" w:hAnsi="Times New Roman" w:cs="Times New Roman"/>
          <w:sz w:val="28"/>
          <w:szCs w:val="28"/>
        </w:rPr>
        <w:t>апрель  2022</w:t>
      </w:r>
      <w:proofErr w:type="gramEnd"/>
      <w:r w:rsidRPr="001D3CF8">
        <w:rPr>
          <w:rFonts w:ascii="Times New Roman" w:hAnsi="Times New Roman" w:cs="Times New Roman"/>
          <w:sz w:val="28"/>
          <w:szCs w:val="28"/>
        </w:rPr>
        <w:t>й                         № 1</w:t>
      </w:r>
      <w:r>
        <w:rPr>
          <w:rFonts w:ascii="Times New Roman" w:hAnsi="Times New Roman" w:cs="Times New Roman"/>
          <w:sz w:val="28"/>
          <w:szCs w:val="28"/>
        </w:rPr>
        <w:t>7</w:t>
      </w:r>
      <w:r w:rsidRPr="001D3CF8">
        <w:rPr>
          <w:rFonts w:ascii="Times New Roman" w:hAnsi="Times New Roman" w:cs="Times New Roman"/>
          <w:b/>
          <w:sz w:val="28"/>
          <w:szCs w:val="28"/>
        </w:rPr>
        <w:t xml:space="preserve">                     </w:t>
      </w:r>
      <w:r w:rsidRPr="001D3CF8">
        <w:rPr>
          <w:rFonts w:ascii="Times New Roman" w:hAnsi="Times New Roman" w:cs="Times New Roman"/>
          <w:sz w:val="28"/>
          <w:szCs w:val="28"/>
        </w:rPr>
        <w:t>«11» апреля  2022 г.</w:t>
      </w:r>
    </w:p>
    <w:p w:rsidR="001D3CF8" w:rsidRDefault="001D3CF8" w:rsidP="001D3CF8">
      <w:pPr>
        <w:pStyle w:val="ConsPlusNormal"/>
        <w:spacing w:line="240" w:lineRule="atLeast"/>
        <w:jc w:val="both"/>
        <w:outlineLvl w:val="0"/>
        <w:rPr>
          <w:rFonts w:ascii="Times New Roman" w:hAnsi="Times New Roman" w:cs="Times New Roman"/>
          <w:sz w:val="28"/>
          <w:szCs w:val="28"/>
        </w:rPr>
      </w:pPr>
    </w:p>
    <w:p w:rsidR="001D3CF8" w:rsidRPr="00D51434" w:rsidRDefault="001D3CF8" w:rsidP="00D51434">
      <w:pPr>
        <w:pStyle w:val="ConsPlusNormal"/>
        <w:spacing w:line="240" w:lineRule="atLeast"/>
        <w:ind w:firstLine="709"/>
        <w:jc w:val="both"/>
        <w:outlineLvl w:val="0"/>
        <w:rPr>
          <w:rFonts w:ascii="Times New Roman" w:hAnsi="Times New Roman" w:cs="Times New Roman"/>
          <w:sz w:val="28"/>
          <w:szCs w:val="28"/>
        </w:rPr>
      </w:pPr>
    </w:p>
    <w:p w:rsidR="00D26727" w:rsidRPr="001D3CF8" w:rsidRDefault="00D26727" w:rsidP="00D36D5D">
      <w:pPr>
        <w:pStyle w:val="ConsPlusTitle"/>
        <w:spacing w:line="240" w:lineRule="atLeast"/>
        <w:ind w:firstLine="709"/>
        <w:jc w:val="center"/>
        <w:rPr>
          <w:rFonts w:ascii="Times New Roman" w:hAnsi="Times New Roman" w:cs="Times New Roman"/>
          <w:sz w:val="24"/>
          <w:szCs w:val="24"/>
        </w:rPr>
      </w:pPr>
      <w:r w:rsidRPr="001D3CF8">
        <w:rPr>
          <w:rFonts w:ascii="Times New Roman" w:hAnsi="Times New Roman" w:cs="Times New Roman"/>
          <w:sz w:val="24"/>
          <w:szCs w:val="24"/>
        </w:rPr>
        <w:t xml:space="preserve">ОБ УТВЕРЖДЕНИИ ПОЛОЖЕНИЯ О ПРОВЕДЕНИИ ТОРГОВ НА ПРАВО ЗАКЛЮЧЕНИЯ ДОГОВОРОВ НА РАЗМЕЩЕНИЕ НЕСТАЦИОНАРНЫХ ТОРГОВЫХ ОБЪЕКТОВ (ОБЪЕКТОВ ПО ОКАЗАНИЮ УСЛУГ) НА ТЕРРИТОРИИ </w:t>
      </w:r>
      <w:r w:rsidR="00117CF6" w:rsidRPr="001D3CF8">
        <w:rPr>
          <w:rFonts w:ascii="Times New Roman" w:hAnsi="Times New Roman" w:cs="Times New Roman"/>
          <w:sz w:val="24"/>
          <w:szCs w:val="24"/>
        </w:rPr>
        <w:t xml:space="preserve">СЕЛЬСКОГО </w:t>
      </w:r>
      <w:r w:rsidRPr="001D3CF8">
        <w:rPr>
          <w:rFonts w:ascii="Times New Roman" w:hAnsi="Times New Roman" w:cs="Times New Roman"/>
          <w:sz w:val="24"/>
          <w:szCs w:val="24"/>
        </w:rPr>
        <w:t xml:space="preserve">ПОСЕЛЕНИЯ </w:t>
      </w:r>
      <w:r w:rsidR="00117CF6" w:rsidRPr="001D3CF8">
        <w:rPr>
          <w:rFonts w:ascii="Times New Roman" w:hAnsi="Times New Roman" w:cs="Times New Roman"/>
          <w:sz w:val="24"/>
          <w:szCs w:val="24"/>
        </w:rPr>
        <w:t>СТАРОНАДЕЖДИНСКИЙ СЕЛЬСОВЕТ</w:t>
      </w:r>
      <w:r w:rsidRPr="001D3CF8">
        <w:rPr>
          <w:rFonts w:ascii="Times New Roman" w:hAnsi="Times New Roman" w:cs="Times New Roman"/>
          <w:sz w:val="24"/>
          <w:szCs w:val="24"/>
        </w:rPr>
        <w:t xml:space="preserve"> РЕСПУБЛИКИ БАШКОРТОСТАН</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В соответствии со статьями 447-449 Гражданского кодекса Российской Федерации, Федеральным </w:t>
      </w:r>
      <w:hyperlink r:id="rId5" w:history="1">
        <w:r w:rsidRPr="001D3CF8">
          <w:rPr>
            <w:rFonts w:ascii="Times New Roman" w:hAnsi="Times New Roman" w:cs="Times New Roman"/>
            <w:color w:val="0000FF"/>
            <w:sz w:val="24"/>
            <w:szCs w:val="24"/>
          </w:rPr>
          <w:t>законом</w:t>
        </w:r>
      </w:hyperlink>
      <w:r w:rsidRPr="001D3CF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hyperlink r:id="rId6" w:history="1">
        <w:r w:rsidRPr="001D3CF8">
          <w:rPr>
            <w:rFonts w:ascii="Times New Roman" w:hAnsi="Times New Roman" w:cs="Times New Roman"/>
            <w:color w:val="0000FF"/>
            <w:sz w:val="24"/>
            <w:szCs w:val="24"/>
          </w:rPr>
          <w:t>статьями 39.33</w:t>
        </w:r>
      </w:hyperlink>
      <w:r w:rsidRPr="001D3CF8">
        <w:rPr>
          <w:rFonts w:ascii="Times New Roman" w:hAnsi="Times New Roman" w:cs="Times New Roman"/>
          <w:sz w:val="24"/>
          <w:szCs w:val="24"/>
        </w:rPr>
        <w:t xml:space="preserve">, </w:t>
      </w:r>
      <w:hyperlink r:id="rId7" w:history="1">
        <w:r w:rsidRPr="001D3CF8">
          <w:rPr>
            <w:rFonts w:ascii="Times New Roman" w:hAnsi="Times New Roman" w:cs="Times New Roman"/>
            <w:color w:val="0000FF"/>
            <w:sz w:val="24"/>
            <w:szCs w:val="24"/>
          </w:rPr>
          <w:t>39.36</w:t>
        </w:r>
      </w:hyperlink>
      <w:r w:rsidRPr="001D3CF8">
        <w:rPr>
          <w:rFonts w:ascii="Times New Roman" w:hAnsi="Times New Roman" w:cs="Times New Roman"/>
          <w:sz w:val="24"/>
          <w:szCs w:val="24"/>
        </w:rPr>
        <w:t xml:space="preserve"> Земельного кодекса Российской Федерации, Федеральным </w:t>
      </w:r>
      <w:hyperlink r:id="rId8" w:history="1">
        <w:r w:rsidRPr="001D3CF8">
          <w:rPr>
            <w:rFonts w:ascii="Times New Roman" w:hAnsi="Times New Roman" w:cs="Times New Roman"/>
            <w:color w:val="0000FF"/>
            <w:sz w:val="24"/>
            <w:szCs w:val="24"/>
          </w:rPr>
          <w:t>законом</w:t>
        </w:r>
      </w:hyperlink>
      <w:r w:rsidRPr="001D3CF8">
        <w:rPr>
          <w:rFonts w:ascii="Times New Roman" w:hAnsi="Times New Roman" w:cs="Times New Roman"/>
          <w:sz w:val="24"/>
          <w:szCs w:val="24"/>
        </w:rPr>
        <w:t xml:space="preserve"> от 28 декабря 2009 года № 381-ФЗ "Об основах государственного регулирования торговой деятельности в Российской Федерации", </w:t>
      </w:r>
      <w:hyperlink r:id="rId9" w:history="1">
        <w:r w:rsidRPr="001D3CF8">
          <w:rPr>
            <w:rFonts w:ascii="Times New Roman" w:hAnsi="Times New Roman" w:cs="Times New Roman"/>
            <w:color w:val="0000FF"/>
            <w:sz w:val="24"/>
            <w:szCs w:val="24"/>
          </w:rPr>
          <w:t>постановлением</w:t>
        </w:r>
      </w:hyperlink>
      <w:r w:rsidRPr="001D3CF8">
        <w:rPr>
          <w:rFonts w:ascii="Times New Roman" w:hAnsi="Times New Roman" w:cs="Times New Roman"/>
          <w:sz w:val="24"/>
          <w:szCs w:val="24"/>
        </w:rPr>
        <w:t xml:space="preserve"> Администрации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от </w:t>
      </w:r>
      <w:r w:rsidR="001D3CF8" w:rsidRPr="001D3CF8">
        <w:rPr>
          <w:rFonts w:ascii="Times New Roman" w:hAnsi="Times New Roman" w:cs="Times New Roman"/>
          <w:sz w:val="24"/>
          <w:szCs w:val="24"/>
        </w:rPr>
        <w:t>29.03.2022 № 10</w:t>
      </w:r>
      <w:r w:rsidRPr="001D3CF8">
        <w:rPr>
          <w:rFonts w:ascii="Times New Roman" w:hAnsi="Times New Roman" w:cs="Times New Roman"/>
          <w:sz w:val="24"/>
          <w:szCs w:val="24"/>
        </w:rPr>
        <w:t xml:space="preserve"> "О порядке размещения нестационарных торговых объектов</w:t>
      </w:r>
      <w:r w:rsidR="00D36D5D" w:rsidRPr="001D3CF8">
        <w:rPr>
          <w:rFonts w:ascii="Times New Roman" w:hAnsi="Times New Roman" w:cs="Times New Roman"/>
          <w:sz w:val="24"/>
          <w:szCs w:val="24"/>
        </w:rPr>
        <w:t xml:space="preserve"> </w:t>
      </w:r>
      <w:bookmarkStart w:id="0" w:name="_Hlk98943775"/>
      <w:r w:rsidR="00D36D5D" w:rsidRPr="001D3CF8">
        <w:rPr>
          <w:rFonts w:ascii="Times New Roman" w:hAnsi="Times New Roman" w:cs="Times New Roman"/>
          <w:sz w:val="24"/>
          <w:szCs w:val="24"/>
        </w:rPr>
        <w:t>(объектов по оказанию услуг)</w:t>
      </w:r>
      <w:r w:rsidRPr="001D3CF8">
        <w:rPr>
          <w:rFonts w:ascii="Times New Roman" w:hAnsi="Times New Roman" w:cs="Times New Roman"/>
          <w:sz w:val="24"/>
          <w:szCs w:val="24"/>
        </w:rPr>
        <w:t xml:space="preserve"> </w:t>
      </w:r>
      <w:bookmarkEnd w:id="0"/>
      <w:r w:rsidRPr="001D3CF8">
        <w:rPr>
          <w:rFonts w:ascii="Times New Roman" w:hAnsi="Times New Roman" w:cs="Times New Roman"/>
          <w:sz w:val="24"/>
          <w:szCs w:val="24"/>
        </w:rPr>
        <w:t xml:space="preserve">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Администрация Муниципального района Благовещенский район Республики Башкортостан </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ПОСТАНОВЛЯЕТ:</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 Утвердить:</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1.1. </w:t>
      </w:r>
      <w:hyperlink w:anchor="P41" w:history="1">
        <w:r w:rsidRPr="001D3CF8">
          <w:rPr>
            <w:rFonts w:ascii="Times New Roman" w:hAnsi="Times New Roman" w:cs="Times New Roman"/>
            <w:color w:val="0000FF"/>
            <w:sz w:val="24"/>
            <w:szCs w:val="24"/>
          </w:rPr>
          <w:t>Положение</w:t>
        </w:r>
      </w:hyperlink>
      <w:r w:rsidRPr="001D3CF8">
        <w:rPr>
          <w:rFonts w:ascii="Times New Roman" w:hAnsi="Times New Roman" w:cs="Times New Roman"/>
          <w:sz w:val="24"/>
          <w:szCs w:val="24"/>
        </w:rPr>
        <w:t xml:space="preserve"> о проведении торгов на право заключения договоров на размещение нестационарных торговых объектов </w:t>
      </w:r>
      <w:r w:rsidR="00D36D5D" w:rsidRPr="001D3CF8">
        <w:rPr>
          <w:rFonts w:ascii="Times New Roman" w:hAnsi="Times New Roman" w:cs="Times New Roman"/>
          <w:sz w:val="24"/>
          <w:szCs w:val="24"/>
        </w:rPr>
        <w:t xml:space="preserve">(объектов по оказанию </w:t>
      </w:r>
      <w:proofErr w:type="gramStart"/>
      <w:r w:rsidR="00D36D5D" w:rsidRPr="001D3CF8">
        <w:rPr>
          <w:rFonts w:ascii="Times New Roman" w:hAnsi="Times New Roman" w:cs="Times New Roman"/>
          <w:sz w:val="24"/>
          <w:szCs w:val="24"/>
        </w:rPr>
        <w:t xml:space="preserve">услуг) </w:t>
      </w:r>
      <w:r w:rsidRPr="001D3CF8">
        <w:rPr>
          <w:rFonts w:ascii="Times New Roman" w:hAnsi="Times New Roman" w:cs="Times New Roman"/>
          <w:sz w:val="24"/>
          <w:szCs w:val="24"/>
        </w:rPr>
        <w:t xml:space="preserve"> на</w:t>
      </w:r>
      <w:proofErr w:type="gramEnd"/>
      <w:r w:rsidRPr="001D3CF8">
        <w:rPr>
          <w:rFonts w:ascii="Times New Roman" w:hAnsi="Times New Roman" w:cs="Times New Roman"/>
          <w:sz w:val="24"/>
          <w:szCs w:val="24"/>
        </w:rPr>
        <w:t xml:space="preserve">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согласно приложению № 1 к настоящему постановлению.</w:t>
      </w:r>
    </w:p>
    <w:p w:rsidR="00D26727" w:rsidRPr="001D3CF8" w:rsidRDefault="00D26727" w:rsidP="00B23A8B">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1.3. Состав постоянно действующей комиссии по проведению аукциона на право заключения договора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согласно приложению № 2 к настоящему постановлению.</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2. </w:t>
      </w:r>
      <w:r w:rsidR="00B5623E" w:rsidRPr="001D3CF8">
        <w:rPr>
          <w:rFonts w:ascii="Times New Roman" w:hAnsi="Times New Roman" w:cs="Times New Roman"/>
          <w:sz w:val="24"/>
          <w:szCs w:val="24"/>
        </w:rPr>
        <w:t>С</w:t>
      </w:r>
      <w:r w:rsidRPr="001D3CF8">
        <w:rPr>
          <w:rFonts w:ascii="Times New Roman" w:hAnsi="Times New Roman" w:cs="Times New Roman"/>
          <w:sz w:val="24"/>
          <w:szCs w:val="24"/>
        </w:rPr>
        <w:t xml:space="preserve">пециалисту Администрации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разместить настоящее постановление на официальном сайте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в сети Интернет.</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 Контроль за выполнением настоящего постановления оставляю за собой</w:t>
      </w:r>
    </w:p>
    <w:p w:rsidR="00D26727" w:rsidRPr="001D3CF8" w:rsidRDefault="00D26727" w:rsidP="00C97DE7">
      <w:pPr>
        <w:pStyle w:val="ConsPlusNormal"/>
        <w:spacing w:line="240" w:lineRule="atLeast"/>
        <w:jc w:val="both"/>
        <w:rPr>
          <w:rFonts w:ascii="Times New Roman" w:hAnsi="Times New Roman" w:cs="Times New Roman"/>
          <w:sz w:val="24"/>
          <w:szCs w:val="24"/>
        </w:rPr>
      </w:pPr>
    </w:p>
    <w:p w:rsidR="00D26727" w:rsidRPr="001D3CF8" w:rsidRDefault="00D26727" w:rsidP="00C97DE7">
      <w:pPr>
        <w:pStyle w:val="ConsPlusNormal"/>
        <w:spacing w:line="240" w:lineRule="atLeast"/>
        <w:jc w:val="both"/>
        <w:rPr>
          <w:rFonts w:ascii="Times New Roman" w:hAnsi="Times New Roman" w:cs="Times New Roman"/>
          <w:sz w:val="24"/>
          <w:szCs w:val="24"/>
        </w:rPr>
      </w:pPr>
    </w:p>
    <w:p w:rsidR="001D3CF8" w:rsidRDefault="00D26727" w:rsidP="00366237">
      <w:pPr>
        <w:pStyle w:val="ConsPlusNormal"/>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 xml:space="preserve">Глава </w:t>
      </w:r>
      <w:r w:rsidR="00B5623E" w:rsidRPr="001D3CF8">
        <w:rPr>
          <w:rFonts w:ascii="Times New Roman" w:hAnsi="Times New Roman" w:cs="Times New Roman"/>
          <w:sz w:val="24"/>
          <w:szCs w:val="24"/>
        </w:rPr>
        <w:t>сельского поселения</w:t>
      </w:r>
      <w:r w:rsidRPr="001D3CF8">
        <w:rPr>
          <w:rFonts w:ascii="Times New Roman" w:hAnsi="Times New Roman" w:cs="Times New Roman"/>
          <w:sz w:val="24"/>
          <w:szCs w:val="24"/>
        </w:rPr>
        <w:t xml:space="preserve">                                             </w:t>
      </w:r>
      <w:proofErr w:type="spellStart"/>
      <w:r w:rsidR="00B5623E" w:rsidRPr="001D3CF8">
        <w:rPr>
          <w:rFonts w:ascii="Times New Roman" w:hAnsi="Times New Roman" w:cs="Times New Roman"/>
          <w:sz w:val="24"/>
          <w:szCs w:val="24"/>
        </w:rPr>
        <w:t>Т.Л.Масягин</w:t>
      </w:r>
      <w:r w:rsidR="00366237" w:rsidRPr="001D3CF8">
        <w:rPr>
          <w:rFonts w:ascii="Times New Roman" w:hAnsi="Times New Roman" w:cs="Times New Roman"/>
          <w:sz w:val="24"/>
          <w:szCs w:val="24"/>
        </w:rPr>
        <w:t>а</w:t>
      </w:r>
      <w:proofErr w:type="spellEnd"/>
    </w:p>
    <w:p w:rsidR="001D3CF8" w:rsidRPr="001D3CF8" w:rsidRDefault="001D3CF8" w:rsidP="00366237">
      <w:pPr>
        <w:pStyle w:val="ConsPlusNormal"/>
        <w:spacing w:line="240" w:lineRule="atLeast"/>
        <w:jc w:val="both"/>
        <w:rPr>
          <w:rFonts w:ascii="Times New Roman" w:hAnsi="Times New Roman" w:cs="Times New Roman"/>
          <w:sz w:val="24"/>
          <w:szCs w:val="24"/>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Default="00D26727" w:rsidP="00833930">
      <w:pPr>
        <w:pStyle w:val="ConsPlusNormal"/>
        <w:spacing w:line="240" w:lineRule="atLeast"/>
        <w:ind w:left="5103"/>
        <w:outlineLvl w:val="0"/>
        <w:rPr>
          <w:rFonts w:ascii="Times New Roman" w:hAnsi="Times New Roman" w:cs="Times New Roman"/>
          <w:sz w:val="28"/>
          <w:szCs w:val="28"/>
        </w:rPr>
      </w:pPr>
    </w:p>
    <w:p w:rsidR="00D26727" w:rsidRPr="001D3CF8" w:rsidRDefault="00D26727" w:rsidP="00833930">
      <w:pPr>
        <w:pStyle w:val="ConsPlusNormal"/>
        <w:spacing w:line="240" w:lineRule="atLeast"/>
        <w:ind w:left="5103"/>
        <w:outlineLvl w:val="0"/>
        <w:rPr>
          <w:rFonts w:ascii="Times New Roman" w:hAnsi="Times New Roman" w:cs="Times New Roman"/>
          <w:sz w:val="24"/>
          <w:szCs w:val="24"/>
        </w:rPr>
      </w:pPr>
      <w:r w:rsidRPr="001D3CF8">
        <w:rPr>
          <w:rFonts w:ascii="Times New Roman" w:hAnsi="Times New Roman" w:cs="Times New Roman"/>
          <w:sz w:val="24"/>
          <w:szCs w:val="24"/>
        </w:rPr>
        <w:t>Приложение № 1</w:t>
      </w:r>
    </w:p>
    <w:p w:rsidR="00D26727" w:rsidRPr="001D3CF8" w:rsidRDefault="00D26727" w:rsidP="00833930">
      <w:pPr>
        <w:pStyle w:val="ConsPlusNormal"/>
        <w:spacing w:line="240" w:lineRule="atLeast"/>
        <w:ind w:left="5103"/>
        <w:rPr>
          <w:rFonts w:ascii="Times New Roman" w:hAnsi="Times New Roman" w:cs="Times New Roman"/>
          <w:sz w:val="24"/>
          <w:szCs w:val="24"/>
        </w:rPr>
      </w:pPr>
      <w:r w:rsidRPr="001D3CF8">
        <w:rPr>
          <w:rFonts w:ascii="Times New Roman" w:hAnsi="Times New Roman" w:cs="Times New Roman"/>
          <w:sz w:val="24"/>
          <w:szCs w:val="24"/>
        </w:rPr>
        <w:t>к постановлению Администрации</w:t>
      </w:r>
    </w:p>
    <w:p w:rsidR="00D26727" w:rsidRPr="001D3CF8" w:rsidRDefault="00117CF6" w:rsidP="00833930">
      <w:pPr>
        <w:pStyle w:val="ConsPlusNormal"/>
        <w:spacing w:line="240" w:lineRule="atLeast"/>
        <w:ind w:left="5103"/>
        <w:rPr>
          <w:rFonts w:ascii="Times New Roman" w:hAnsi="Times New Roman" w:cs="Times New Roman"/>
          <w:sz w:val="24"/>
          <w:szCs w:val="24"/>
        </w:rPr>
      </w:pPr>
      <w:r w:rsidRPr="001D3CF8">
        <w:rPr>
          <w:rFonts w:ascii="Times New Roman" w:hAnsi="Times New Roman" w:cs="Times New Roman"/>
          <w:sz w:val="24"/>
          <w:szCs w:val="24"/>
        </w:rPr>
        <w:t>сельского</w:t>
      </w:r>
      <w:r w:rsidR="00D26727" w:rsidRPr="001D3CF8">
        <w:rPr>
          <w:rFonts w:ascii="Times New Roman" w:hAnsi="Times New Roman" w:cs="Times New Roman"/>
          <w:sz w:val="24"/>
          <w:szCs w:val="24"/>
        </w:rPr>
        <w:t xml:space="preserve"> поселения </w:t>
      </w:r>
      <w:proofErr w:type="spellStart"/>
      <w:r w:rsidRPr="001D3CF8">
        <w:rPr>
          <w:rFonts w:ascii="Times New Roman" w:hAnsi="Times New Roman" w:cs="Times New Roman"/>
          <w:sz w:val="24"/>
          <w:szCs w:val="24"/>
        </w:rPr>
        <w:t>Старонадеждинский</w:t>
      </w:r>
      <w:proofErr w:type="spellEnd"/>
      <w:r w:rsidRPr="001D3CF8">
        <w:rPr>
          <w:rFonts w:ascii="Times New Roman" w:hAnsi="Times New Roman" w:cs="Times New Roman"/>
          <w:sz w:val="24"/>
          <w:szCs w:val="24"/>
        </w:rPr>
        <w:t xml:space="preserve"> сельсовет</w:t>
      </w:r>
      <w:r w:rsidR="00D26727" w:rsidRPr="001D3CF8">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1D3CF8" w:rsidRDefault="00D26727" w:rsidP="00833930">
      <w:pPr>
        <w:pStyle w:val="ConsPlusNormal"/>
        <w:spacing w:line="240" w:lineRule="atLeast"/>
        <w:ind w:left="5103"/>
        <w:rPr>
          <w:rFonts w:ascii="Times New Roman" w:hAnsi="Times New Roman" w:cs="Times New Roman"/>
          <w:sz w:val="24"/>
          <w:szCs w:val="24"/>
        </w:rPr>
      </w:pPr>
      <w:r w:rsidRPr="001D3CF8">
        <w:rPr>
          <w:rFonts w:ascii="Times New Roman" w:hAnsi="Times New Roman" w:cs="Times New Roman"/>
          <w:sz w:val="24"/>
          <w:szCs w:val="24"/>
        </w:rPr>
        <w:t xml:space="preserve">№ </w:t>
      </w:r>
      <w:r w:rsidR="001D3CF8" w:rsidRPr="001D3CF8">
        <w:rPr>
          <w:rFonts w:ascii="Times New Roman" w:hAnsi="Times New Roman" w:cs="Times New Roman"/>
          <w:sz w:val="24"/>
          <w:szCs w:val="24"/>
        </w:rPr>
        <w:t>17</w:t>
      </w:r>
      <w:r w:rsidRPr="001D3CF8">
        <w:rPr>
          <w:rFonts w:ascii="Times New Roman" w:hAnsi="Times New Roman" w:cs="Times New Roman"/>
          <w:sz w:val="24"/>
          <w:szCs w:val="24"/>
        </w:rPr>
        <w:t xml:space="preserve"> от </w:t>
      </w:r>
      <w:r w:rsidR="001D3CF8" w:rsidRPr="001D3CF8">
        <w:rPr>
          <w:rFonts w:ascii="Times New Roman" w:hAnsi="Times New Roman" w:cs="Times New Roman"/>
          <w:sz w:val="24"/>
          <w:szCs w:val="24"/>
        </w:rPr>
        <w:t>11.04.2022</w:t>
      </w:r>
    </w:p>
    <w:p w:rsidR="00D26727" w:rsidRPr="001D3CF8" w:rsidRDefault="00D26727" w:rsidP="00D51434">
      <w:pPr>
        <w:pStyle w:val="ConsPlusTitle"/>
        <w:spacing w:line="240" w:lineRule="atLeast"/>
        <w:ind w:firstLine="709"/>
        <w:jc w:val="both"/>
        <w:rPr>
          <w:rFonts w:ascii="Times New Roman" w:hAnsi="Times New Roman" w:cs="Times New Roman"/>
          <w:sz w:val="24"/>
          <w:szCs w:val="24"/>
        </w:rPr>
      </w:pPr>
      <w:bookmarkStart w:id="1" w:name="P41"/>
      <w:bookmarkEnd w:id="1"/>
    </w:p>
    <w:p w:rsidR="00D26727" w:rsidRPr="001D3CF8" w:rsidRDefault="001D3CF8" w:rsidP="00833930">
      <w:pPr>
        <w:pStyle w:val="ConsPlusNormal"/>
        <w:spacing w:line="240" w:lineRule="atLeast"/>
        <w:ind w:firstLine="709"/>
        <w:jc w:val="center"/>
        <w:rPr>
          <w:rFonts w:ascii="Times New Roman" w:hAnsi="Times New Roman" w:cs="Times New Roman"/>
          <w:sz w:val="24"/>
          <w:szCs w:val="24"/>
        </w:rPr>
      </w:pPr>
      <w:hyperlink w:anchor="P41" w:history="1">
        <w:r w:rsidR="00D26727" w:rsidRPr="001D3CF8">
          <w:rPr>
            <w:rFonts w:ascii="Times New Roman" w:hAnsi="Times New Roman" w:cs="Times New Roman"/>
            <w:sz w:val="24"/>
            <w:szCs w:val="24"/>
          </w:rPr>
          <w:t>Положение</w:t>
        </w:r>
      </w:hyperlink>
    </w:p>
    <w:p w:rsidR="00D26727" w:rsidRPr="001D3CF8" w:rsidRDefault="00D26727" w:rsidP="00833930">
      <w:pPr>
        <w:pStyle w:val="ConsPlusNormal"/>
        <w:spacing w:line="240" w:lineRule="atLeast"/>
        <w:ind w:firstLine="709"/>
        <w:jc w:val="center"/>
        <w:rPr>
          <w:rFonts w:ascii="Times New Roman" w:hAnsi="Times New Roman" w:cs="Times New Roman"/>
          <w:sz w:val="24"/>
          <w:szCs w:val="24"/>
        </w:rPr>
      </w:pPr>
      <w:r w:rsidRPr="001D3CF8">
        <w:rPr>
          <w:rFonts w:ascii="Times New Roman" w:hAnsi="Times New Roman" w:cs="Times New Roman"/>
          <w:sz w:val="24"/>
          <w:szCs w:val="24"/>
        </w:rPr>
        <w:t xml:space="preserve">о проведении торгов на право заключения договоров на размещение нестационарных торговых объектов </w:t>
      </w:r>
      <w:r w:rsidR="00D36D5D" w:rsidRPr="001D3CF8">
        <w:rPr>
          <w:rFonts w:ascii="Times New Roman" w:hAnsi="Times New Roman" w:cs="Times New Roman"/>
          <w:sz w:val="24"/>
          <w:szCs w:val="24"/>
        </w:rPr>
        <w:t xml:space="preserve">(объектов по оказанию </w:t>
      </w:r>
      <w:proofErr w:type="gramStart"/>
      <w:r w:rsidR="00D36D5D" w:rsidRPr="001D3CF8">
        <w:rPr>
          <w:rFonts w:ascii="Times New Roman" w:hAnsi="Times New Roman" w:cs="Times New Roman"/>
          <w:sz w:val="24"/>
          <w:szCs w:val="24"/>
        </w:rPr>
        <w:t xml:space="preserve">услуг) </w:t>
      </w:r>
      <w:r w:rsidRPr="001D3CF8">
        <w:rPr>
          <w:rFonts w:ascii="Times New Roman" w:hAnsi="Times New Roman" w:cs="Times New Roman"/>
          <w:sz w:val="24"/>
          <w:szCs w:val="24"/>
        </w:rPr>
        <w:t xml:space="preserve"> на</w:t>
      </w:r>
      <w:proofErr w:type="gramEnd"/>
      <w:r w:rsidRPr="001D3CF8">
        <w:rPr>
          <w:rFonts w:ascii="Times New Roman" w:hAnsi="Times New Roman" w:cs="Times New Roman"/>
          <w:sz w:val="24"/>
          <w:szCs w:val="24"/>
        </w:rPr>
        <w:t xml:space="preserve">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w:t>
      </w:r>
    </w:p>
    <w:p w:rsidR="00D26727" w:rsidRPr="001D3CF8" w:rsidRDefault="00D26727" w:rsidP="00D51434">
      <w:pPr>
        <w:pStyle w:val="ConsPlusTitle"/>
        <w:spacing w:line="240" w:lineRule="atLeast"/>
        <w:ind w:firstLine="709"/>
        <w:jc w:val="both"/>
        <w:outlineLvl w:val="1"/>
        <w:rPr>
          <w:rFonts w:ascii="Times New Roman" w:hAnsi="Times New Roman" w:cs="Times New Roman"/>
          <w:sz w:val="24"/>
          <w:szCs w:val="24"/>
        </w:rPr>
      </w:pPr>
    </w:p>
    <w:p w:rsidR="00D26727" w:rsidRPr="001D3CF8" w:rsidRDefault="00D26727" w:rsidP="00D51434">
      <w:pPr>
        <w:pStyle w:val="ConsPlusTitle"/>
        <w:spacing w:line="240" w:lineRule="atLeast"/>
        <w:ind w:firstLine="709"/>
        <w:jc w:val="both"/>
        <w:outlineLvl w:val="1"/>
        <w:rPr>
          <w:rFonts w:ascii="Times New Roman" w:hAnsi="Times New Roman" w:cs="Times New Roman"/>
          <w:sz w:val="24"/>
          <w:szCs w:val="24"/>
        </w:rPr>
      </w:pPr>
    </w:p>
    <w:p w:rsidR="00D26727" w:rsidRPr="001D3CF8" w:rsidRDefault="00D26727" w:rsidP="00675080">
      <w:pPr>
        <w:pStyle w:val="ConsPlusTitle"/>
        <w:spacing w:line="240" w:lineRule="atLeast"/>
        <w:ind w:firstLine="709"/>
        <w:jc w:val="both"/>
        <w:outlineLvl w:val="1"/>
        <w:rPr>
          <w:rFonts w:ascii="Times New Roman" w:hAnsi="Times New Roman" w:cs="Times New Roman"/>
          <w:sz w:val="24"/>
          <w:szCs w:val="24"/>
        </w:rPr>
      </w:pPr>
      <w:r w:rsidRPr="001D3CF8">
        <w:rPr>
          <w:rFonts w:ascii="Times New Roman" w:hAnsi="Times New Roman" w:cs="Times New Roman"/>
          <w:sz w:val="24"/>
          <w:szCs w:val="24"/>
        </w:rPr>
        <w:t>I. Общие положения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1.1. Положение о проведении торгов на право заключения договора на размещение нестационарных торговых объектов</w:t>
      </w:r>
      <w:r w:rsidR="00D36D5D" w:rsidRPr="001D3CF8">
        <w:rPr>
          <w:rFonts w:ascii="Times New Roman" w:hAnsi="Times New Roman" w:cs="Times New Roman"/>
          <w:sz w:val="24"/>
          <w:szCs w:val="24"/>
        </w:rPr>
        <w:t xml:space="preserve">(объектов по оказанию услуг) </w:t>
      </w:r>
      <w:r w:rsidRPr="001D3CF8">
        <w:rPr>
          <w:rFonts w:ascii="Times New Roman" w:hAnsi="Times New Roman" w:cs="Times New Roman"/>
          <w:sz w:val="24"/>
          <w:szCs w:val="24"/>
        </w:rPr>
        <w:t xml:space="preserve">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(далее - Положение) в форме аукциона разработано в соответствии с Земельным </w:t>
      </w:r>
      <w:hyperlink r:id="rId10" w:history="1">
        <w:r w:rsidRPr="001D3CF8">
          <w:rPr>
            <w:rFonts w:ascii="Times New Roman" w:hAnsi="Times New Roman" w:cs="Times New Roman"/>
            <w:color w:val="0000FF"/>
            <w:sz w:val="24"/>
            <w:szCs w:val="24"/>
          </w:rPr>
          <w:t>кодексом</w:t>
        </w:r>
      </w:hyperlink>
      <w:r w:rsidRPr="001D3CF8">
        <w:rPr>
          <w:rFonts w:ascii="Times New Roman" w:hAnsi="Times New Roman" w:cs="Times New Roman"/>
          <w:sz w:val="24"/>
          <w:szCs w:val="24"/>
        </w:rPr>
        <w:t xml:space="preserve"> Российской Федерации, Гражданским кодексом Российской Федерации, Федеральным </w:t>
      </w:r>
      <w:hyperlink r:id="rId11" w:history="1">
        <w:r w:rsidRPr="001D3CF8">
          <w:rPr>
            <w:rFonts w:ascii="Times New Roman" w:hAnsi="Times New Roman" w:cs="Times New Roman"/>
            <w:color w:val="0000FF"/>
            <w:sz w:val="24"/>
            <w:szCs w:val="24"/>
          </w:rPr>
          <w:t>законом</w:t>
        </w:r>
      </w:hyperlink>
      <w:r w:rsidRPr="001D3CF8">
        <w:rPr>
          <w:rFonts w:ascii="Times New Roman" w:hAnsi="Times New Roman" w:cs="Times New Roman"/>
          <w:sz w:val="24"/>
          <w:szCs w:val="24"/>
        </w:rPr>
        <w:t xml:space="preserve"> Российской Федерации от 28 декабря 2009 года "Об основах государственного регулирования торговой деятельности в Российской Федерации" (далее - 381-ФЗ), Федеральным </w:t>
      </w:r>
      <w:hyperlink r:id="rId12" w:history="1">
        <w:r w:rsidRPr="001D3CF8">
          <w:rPr>
            <w:rFonts w:ascii="Times New Roman" w:hAnsi="Times New Roman" w:cs="Times New Roman"/>
            <w:color w:val="0000FF"/>
            <w:sz w:val="24"/>
            <w:szCs w:val="24"/>
          </w:rPr>
          <w:t>законом</w:t>
        </w:r>
      </w:hyperlink>
      <w:r w:rsidRPr="001D3CF8">
        <w:rPr>
          <w:rFonts w:ascii="Times New Roman" w:hAnsi="Times New Roman" w:cs="Times New Roman"/>
          <w:sz w:val="24"/>
          <w:szCs w:val="24"/>
        </w:rPr>
        <w:t xml:space="preserve"> от 26 июля 2006 года N 135-ФЗ "О защите конкуренции" и определяет порядок проведения торгов на право заключения договоров на размещение нестационарных торговых объектов</w:t>
      </w:r>
      <w:r w:rsidR="00D36D5D" w:rsidRPr="001D3CF8">
        <w:rPr>
          <w:rFonts w:ascii="Times New Roman" w:hAnsi="Times New Roman" w:cs="Times New Roman"/>
          <w:sz w:val="24"/>
          <w:szCs w:val="24"/>
        </w:rPr>
        <w:t xml:space="preserve">(объектов по оказанию услуг) </w:t>
      </w:r>
      <w:r w:rsidRPr="001D3CF8">
        <w:rPr>
          <w:rFonts w:ascii="Times New Roman" w:hAnsi="Times New Roman" w:cs="Times New Roman"/>
          <w:sz w:val="24"/>
          <w:szCs w:val="24"/>
        </w:rPr>
        <w:t xml:space="preserve"> (далее -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(далее -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1.2. Целью торгов является выбор юридического или физического лица, зарегистрированного в качестве индивидуального </w:t>
      </w:r>
      <w:proofErr w:type="gramStart"/>
      <w:r w:rsidRPr="001D3CF8">
        <w:rPr>
          <w:rFonts w:ascii="Times New Roman" w:hAnsi="Times New Roman" w:cs="Times New Roman"/>
          <w:sz w:val="24"/>
          <w:szCs w:val="24"/>
        </w:rPr>
        <w:t>предпринимателя,  самозанятого</w:t>
      </w:r>
      <w:proofErr w:type="gramEnd"/>
      <w:r w:rsidRPr="001D3CF8">
        <w:rPr>
          <w:rFonts w:ascii="Times New Roman" w:hAnsi="Times New Roman" w:cs="Times New Roman"/>
          <w:sz w:val="24"/>
          <w:szCs w:val="24"/>
        </w:rPr>
        <w:t xml:space="preserve">, предложившего наиболее высокую цену на право заключения договора </w:t>
      </w:r>
      <w:r w:rsidR="00B5623E" w:rsidRPr="001D3CF8">
        <w:rPr>
          <w:rFonts w:ascii="Times New Roman" w:hAnsi="Times New Roman" w:cs="Times New Roman"/>
          <w:sz w:val="24"/>
          <w:szCs w:val="24"/>
        </w:rPr>
        <w:t>на</w:t>
      </w:r>
      <w:r w:rsidRPr="001D3CF8">
        <w:rPr>
          <w:rFonts w:ascii="Times New Roman" w:hAnsi="Times New Roman" w:cs="Times New Roman"/>
          <w:sz w:val="24"/>
          <w:szCs w:val="24"/>
        </w:rPr>
        <w:t xml:space="preserve"> размещение НТО.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1.3. Торги проводятся в форме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1.4. Торги являются открытыми.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1.5. Целями проведения торгов являются: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 развитие конкурентной среды;</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2) создание равных условий и возможностей для всех претендентов на заключение договора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обеспечение объективности оценки и единства требований к участникам рынка;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3) оптимизация размещения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w:t>
      </w:r>
    </w:p>
    <w:p w:rsidR="00D26727" w:rsidRPr="001D3CF8" w:rsidRDefault="00D26727" w:rsidP="00D51434">
      <w:pPr>
        <w:pStyle w:val="ConsPlusNormal"/>
        <w:spacing w:line="240" w:lineRule="atLeast"/>
        <w:ind w:firstLine="709"/>
        <w:jc w:val="both"/>
        <w:rPr>
          <w:rFonts w:ascii="Times New Roman" w:hAnsi="Times New Roman" w:cs="Times New Roman"/>
          <w:color w:val="FF0000"/>
          <w:sz w:val="24"/>
          <w:szCs w:val="24"/>
        </w:rPr>
      </w:pPr>
      <w:r w:rsidRPr="001D3CF8">
        <w:rPr>
          <w:rFonts w:ascii="Times New Roman" w:hAnsi="Times New Roman" w:cs="Times New Roman"/>
          <w:sz w:val="24"/>
          <w:szCs w:val="24"/>
        </w:rPr>
        <w:t>1.6. Торги на право заключения договоров проводятся только в отношении нестационарных торговых объектов (объектов по оказанию услуг), которые указаны в Схеме размещения нестационарных торговых объектов (объектов по оказанию услуг) на территории поселения, утвержденной постановлением.</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Title"/>
        <w:spacing w:line="240" w:lineRule="atLeast"/>
        <w:ind w:firstLine="709"/>
        <w:jc w:val="both"/>
        <w:outlineLvl w:val="1"/>
        <w:rPr>
          <w:rFonts w:ascii="Times New Roman" w:hAnsi="Times New Roman" w:cs="Times New Roman"/>
          <w:sz w:val="24"/>
          <w:szCs w:val="24"/>
        </w:rPr>
      </w:pPr>
      <w:r w:rsidRPr="001D3CF8">
        <w:rPr>
          <w:rFonts w:ascii="Times New Roman" w:hAnsi="Times New Roman" w:cs="Times New Roman"/>
          <w:sz w:val="24"/>
          <w:szCs w:val="24"/>
        </w:rPr>
        <w:t>II. ОСНОВНЫЕ ПОНЯТИЯ И ТЕРМИНЫ</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2.1. Аукцион - форма публичных торгов, при которых право на заключение договора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приобретается лицом, предложившим наиболее высокую цену за право заключения указанного договора.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lastRenderedPageBreak/>
        <w:t xml:space="preserve">2.2. Предмет торгов - право заключения договора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2.3. Организатор торгов - Администрация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(далее – Администрация).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2.4. Комиссия по проведению аукциона на право заключения договора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 постоянно действующий коллегиальный орган, уполномоченный проводить аукцион на право заключения договора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(далее - аукционная комиссия), состав которой утверждается постановлением Администрации.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2.5. Претендент – субъект предпринимательства – хозяйствующий субъект (юридическое лицо, индивидуальный предприниматель самозанятый гражданин), выразивший желание участвовать в аукционе на предложенных условиях и соответствующий требованиям, предъявляемым к участникам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2.6. Участник аукциона - претендент, допущенный аукционной комиссией к участию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2.7. Аукционная документация - комплект документов, разработанный организатором торгов, содержащий требования к участию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2.8. Победитель аукциона - участник аукциона, который определен решением аукционной комиссии как обладатель права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2.9. Заявка - комплект документов, необходимый для участия в аукционе, подготовленный претендентом в соответствии с требованиями настоящего Положения.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2.10. Отзыв заявки - отказ претендента от участия в аукционе после подачи им заявки организатору торгов.</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2.11. Задаток - денежная сумма, перечисляемая на счет Администрации, являющаяся оплатой за участие в аукционе претендента (копия квитанции), свидетельствующая о серьезности его намерений в части заключения договора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2.12. "Шаг аукциона" - величина, на которую увеличивается цена предмета торгов, устанавливаемая организатором торгов, в процентном отношении к начальной цене.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Title"/>
        <w:spacing w:line="240" w:lineRule="atLeast"/>
        <w:ind w:firstLine="709"/>
        <w:jc w:val="both"/>
        <w:outlineLvl w:val="1"/>
        <w:rPr>
          <w:rFonts w:ascii="Times New Roman" w:hAnsi="Times New Roman" w:cs="Times New Roman"/>
          <w:sz w:val="24"/>
          <w:szCs w:val="24"/>
        </w:rPr>
      </w:pPr>
      <w:r w:rsidRPr="001D3CF8">
        <w:rPr>
          <w:rFonts w:ascii="Times New Roman" w:hAnsi="Times New Roman" w:cs="Times New Roman"/>
          <w:sz w:val="24"/>
          <w:szCs w:val="24"/>
        </w:rPr>
        <w:t>III. ФУНКЦИИ ОРГАНИЗАТОРА И УЧАСТНИКОВ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3.1. Организатор торгов:</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3.1.1. Принимает решение в форме постановления Администрации о проведении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3.1.2. Утверждает аукционную документацию и состав аукционной комиссии.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3.1.3. Заключает договор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с победителем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3.1.4. Рассматривает жалобы участников на неправомерные действия аукционной комиссии.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 </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3.1.6. Публикует в средствах массовой информации (далее - СМИ), размещает на официальном сайте Администрации (https://</w:t>
      </w:r>
      <w:r w:rsidR="00D36D5D" w:rsidRPr="001D3CF8">
        <w:rPr>
          <w:rFonts w:ascii="Times New Roman" w:hAnsi="Times New Roman" w:cs="Times New Roman"/>
          <w:sz w:val="24"/>
          <w:szCs w:val="24"/>
        </w:rPr>
        <w:t>Старонадеждинский.рф</w:t>
      </w:r>
      <w:r w:rsidRPr="001D3CF8">
        <w:rPr>
          <w:rFonts w:ascii="Times New Roman" w:hAnsi="Times New Roman" w:cs="Times New Roman"/>
          <w:sz w:val="24"/>
          <w:szCs w:val="24"/>
        </w:rPr>
        <w:t>/), информацию о предстоящем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3.1.7. Организует подготовку и публикацию информационного сообщения по итогам аукциона в СМИ.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3.1.8. Производит расчеты с претендентами, участниками и победителем аукциона: сумма задатка засчитывается победителю аукциона в счет платы по заключенному по </w:t>
      </w:r>
      <w:r w:rsidRPr="001D3CF8">
        <w:rPr>
          <w:rFonts w:ascii="Times New Roman" w:hAnsi="Times New Roman" w:cs="Times New Roman"/>
          <w:sz w:val="24"/>
          <w:szCs w:val="24"/>
        </w:rPr>
        <w:lastRenderedPageBreak/>
        <w:t>итогам торгов договору на право размещения НТО, остальным участникам аукциона сумма задатка возвращается в течение пяти дней со дня проведения аукциона.</w:t>
      </w:r>
    </w:p>
    <w:p w:rsidR="00D26727" w:rsidRPr="001D3CF8" w:rsidRDefault="00D26727" w:rsidP="00422101">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3.1.9. Несет ответственность за сохранность протоколов заседаний аукционной комиссии, документации об аукционе со всеми изменениями и дополнениями.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3.1.10. Определяет размер, срок и условия внесения задатка претендентами, "шаг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3.1.11. Выполняет иные функции, необходимые для проведения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3.2. Аукционная комиссия: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3.2.1. Принимает от претендентов заявки на участие в аукционе, выдает претендентам расписки, подтверждающие факт приема заявок, присваивает претендентам регистрационные номера, принимает решение о допуске претендентов к участию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3.2.2. Подписывает протокол приема заявок, протокол рассмотрения заявок и допуска участников к аукциону, протокол о результатах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3.2.3. Несет ответственность за сохранность заявок.</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3.2.4. Осуществляет подготовку договора на размещение НТО, заключаемого по результатам торгов.</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3.2.5. Уведомляет претендентов, участников, победителя аукциона о принятых решениях.</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3.3. Участник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3.3.1. Подает, изменяет, отзывает заявку на участие в сроки и в порядке, установленные условиями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3.3.2. Своевременно выполняет условия по внесению задатка.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3.3.3. В случае победы несет ответственность за надлежащее исполнение обязательств, возлагаемых на победителя условиями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Title"/>
        <w:spacing w:line="240" w:lineRule="atLeast"/>
        <w:ind w:firstLine="709"/>
        <w:jc w:val="both"/>
        <w:outlineLvl w:val="1"/>
        <w:rPr>
          <w:rFonts w:ascii="Times New Roman" w:hAnsi="Times New Roman" w:cs="Times New Roman"/>
          <w:sz w:val="24"/>
          <w:szCs w:val="24"/>
        </w:rPr>
      </w:pPr>
      <w:r w:rsidRPr="001D3CF8">
        <w:rPr>
          <w:rFonts w:ascii="Times New Roman" w:hAnsi="Times New Roman" w:cs="Times New Roman"/>
          <w:sz w:val="24"/>
          <w:szCs w:val="24"/>
        </w:rPr>
        <w:t>IV. АУКЦИОННАЯ ДОКУМЕНТАЦИЯ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4.1.1. Наименование предмета и вида аукциона, информацию о месте и времени его проведения.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4.1.2. Сведения об организаторе торгов и уполномоченной организации, проводящих аукцион.</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4.1.3. Начальную цену за право заключения договора на размещение НТО, размер суммы задатка, "шаг аукциона", состав лота.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4.1.4. Образцы форм документов, анкету, предложения о функциональных и качественных характеристиках НТО, разрешенных к размещению в указанном месте.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4.1.5. Перечень и требования к документам, которые должны быть представлены участниками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4.1.6. Срок подачи заявки на участие в аукционе, адрес для представления заявок, порядок представления, изменения, отзыва заявок.</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4.1.7. Предупреждение о том, что заявки и документы, поступившие после установленного срока, не рассматриваются.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4.1.8. Дату, место и время заседания аукционной комиссии, на котором будет произведено рассмотрение заявок на участие в аукционе, проведение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4.1.9. Проект договора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между организатором торгов и победителем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4.1.10. Размер суммы задатка.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4.1.11. Срок, в течение которого должен быть подписан договор, и предупреждение о взаимных обязательствах и ответственности сторон, возникающих по итогам проведенного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lastRenderedPageBreak/>
        <w:t>4.1.13. Информацию об органах, полномочных рассматривать жалобы участников аукциона на неправомерные действия (бездействие) аукционной комиссии.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4.1.14. Условия эксплуатации НТО.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4.1.15. Сроки (периоды) эксплуатации НТО.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4.1.16. Требования к претендентам.</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4.1.17. Порядок и срок отзыва заявок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4.1.18. Пояснения по вопросу подготовки и предоставления документов для участия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4.1.19. Другую информацию на усмотрение организатора торгов.</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4.2. "Шаг аукциона" устанавливается в размере 5 процентов от начальной цены предмета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4.3. Размер суммы задатка за участие в аукционе, который составляет 20 процентов от начальной цены предмета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Title"/>
        <w:spacing w:line="240" w:lineRule="atLeast"/>
        <w:ind w:firstLine="709"/>
        <w:jc w:val="both"/>
        <w:outlineLvl w:val="1"/>
        <w:rPr>
          <w:rFonts w:ascii="Times New Roman" w:hAnsi="Times New Roman" w:cs="Times New Roman"/>
          <w:sz w:val="24"/>
          <w:szCs w:val="24"/>
        </w:rPr>
      </w:pPr>
      <w:r w:rsidRPr="001D3CF8">
        <w:rPr>
          <w:rFonts w:ascii="Times New Roman" w:hAnsi="Times New Roman" w:cs="Times New Roman"/>
          <w:sz w:val="24"/>
          <w:szCs w:val="24"/>
        </w:rPr>
        <w:t>V. ПОДГОТОВКА К ПРОВЕДЕНИЮ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5.1. Решение о проведении аукциона принимается в виде постановления организатором торгов. Инициатива проведения торгов может исходить от любого заинтересованного лица, в виде письменного обращения в Администрацию.</w:t>
      </w:r>
    </w:p>
    <w:p w:rsidR="00D26727" w:rsidRPr="001D3CF8" w:rsidRDefault="00D26727" w:rsidP="00336E67">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5.2. Извещение о проведении аукциона и аукционная документация размещаются организатором торгов в средствах массовой информации (далее - СМИ) размещает на официальном сайте Администрации (https://</w:t>
      </w:r>
      <w:r w:rsidR="00D36D5D" w:rsidRPr="001D3CF8">
        <w:rPr>
          <w:rFonts w:ascii="Times New Roman" w:hAnsi="Times New Roman" w:cs="Times New Roman"/>
          <w:sz w:val="24"/>
          <w:szCs w:val="24"/>
        </w:rPr>
        <w:t>Старонадеждинский.рф</w:t>
      </w:r>
      <w:r w:rsidRPr="001D3CF8">
        <w:rPr>
          <w:rFonts w:ascii="Times New Roman" w:hAnsi="Times New Roman" w:cs="Times New Roman"/>
          <w:sz w:val="24"/>
          <w:szCs w:val="24"/>
        </w:rPr>
        <w:t>/), не менее чем за 30 календарных дней до дня окончания подачи заявок.</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5.3. В случае переноса сроков проведения аукциона организатор торгов письменно уведомляет об этом его участников.</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5.4. В информационном сообщении о проведении аукциона должна содержаться следующая информация: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 наименование, место нахождения, почтовый адрес, адрес электронной почты и номер контактного телефона организатора торгов;</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2) предмет аукциона, включающий в себя: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а) месторасположение и размер НТО, его вид, специализацию;</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б) условия эксплуатации НТО;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в) сроки (периоды) эксплуатации НТО;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г) срок действия договора на размещение НТО;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 начальную цену предмета аукциона, а также срок и порядок внесения итоговой цены предмета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4) размер обеспечения заявки на участие в аукционе, срок внесения обеспечения заявки, а также счет, на который оно должно быть перечислено;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5) "шаг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 требование о внесении задатка, а также размер задатка, в случае если в аукционной документации предусмотрено требование о внесении задатка;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8) срок, в течение которого организатор торгов вправе отказаться от проведения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9) срок, место и порядок предоставления аукционной документации, электронный адрес сайта в информационно-телекоммуникационной сети Интернет, на котором размещена аукционная документация;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10) место и дата рассмотрения заявок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11) место, дата и время проведения аукциона;</w:t>
      </w:r>
    </w:p>
    <w:p w:rsidR="00D26727" w:rsidRPr="001D3CF8" w:rsidRDefault="00D26727" w:rsidP="0013056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12) порядок предоставления и получения аукционной документации;</w:t>
      </w:r>
    </w:p>
    <w:p w:rsidR="00D26727" w:rsidRPr="001D3CF8" w:rsidRDefault="00D26727" w:rsidP="00422101">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5.5. Участники аукциона вносят задаток в размере и в сроки, которые указаны в </w:t>
      </w:r>
      <w:r w:rsidRPr="001D3CF8">
        <w:rPr>
          <w:rFonts w:ascii="Times New Roman" w:hAnsi="Times New Roman" w:cs="Times New Roman"/>
          <w:sz w:val="24"/>
          <w:szCs w:val="24"/>
        </w:rPr>
        <w:lastRenderedPageBreak/>
        <w:t>извещении о проведении аукциона. Если аукцион не состоялся, сумма задатка подлежит возврату всем участникам аукциона. Сумма задатка возвращается также лицам, которые участвовали в аукционе, но не выиграли его. При заключении договора с лицом, выигравшим аукцион, сумма внесенного им задатка засчитывается в счет исполнения обязательств по заключенному договору.</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5.6. Начальная цена выставляемого на аукцион права размещения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определяется на основании отчета независимой рыночной оценки.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5.7.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5.8.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Title"/>
        <w:spacing w:line="240" w:lineRule="atLeast"/>
        <w:ind w:firstLine="709"/>
        <w:jc w:val="both"/>
        <w:outlineLvl w:val="1"/>
        <w:rPr>
          <w:rFonts w:ascii="Times New Roman" w:hAnsi="Times New Roman" w:cs="Times New Roman"/>
          <w:sz w:val="24"/>
          <w:szCs w:val="24"/>
        </w:rPr>
      </w:pPr>
      <w:r w:rsidRPr="001D3CF8">
        <w:rPr>
          <w:rFonts w:ascii="Times New Roman" w:hAnsi="Times New Roman" w:cs="Times New Roman"/>
          <w:sz w:val="24"/>
          <w:szCs w:val="24"/>
        </w:rPr>
        <w:t>VI. УСЛОВИЯ УЧАСТИЯ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самозанятые граждане.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Участники аукциона должны соответствовать следующим обязательным требованиям:</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2) 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13" w:history="1">
        <w:r w:rsidRPr="001D3CF8">
          <w:rPr>
            <w:rFonts w:ascii="Times New Roman" w:hAnsi="Times New Roman" w:cs="Times New Roman"/>
            <w:color w:val="0000FF"/>
            <w:sz w:val="24"/>
            <w:szCs w:val="24"/>
          </w:rPr>
          <w:t>Кодексом</w:t>
        </w:r>
      </w:hyperlink>
      <w:r w:rsidRPr="001D3CF8">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bookmarkStart w:id="2" w:name="P165"/>
      <w:bookmarkEnd w:id="2"/>
      <w:r w:rsidRPr="001D3CF8">
        <w:rPr>
          <w:rFonts w:ascii="Times New Roman" w:hAnsi="Times New Roman" w:cs="Times New Roman"/>
          <w:sz w:val="24"/>
          <w:szCs w:val="24"/>
        </w:rPr>
        <w:t>6.2. Для участия в аукционе претендент обязан подать заявку на участие в аукционе. Подача заявки на участие в аукционе означает согласие претендента с условиями аукциона и принятие им обязательств о соблюдении их условий.</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Полученные после окончания времени подачи заявок на участие в аукционе организатором торгов заявки возвращаются претендентам.</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6.3. Для участия в аукционе заявители предоставляют в установленный в извещении о проведении аукциона срок следующие документы:</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а) </w:t>
      </w:r>
      <w:hyperlink w:anchor="P311" w:history="1">
        <w:r w:rsidRPr="001D3CF8">
          <w:rPr>
            <w:rFonts w:ascii="Times New Roman" w:hAnsi="Times New Roman" w:cs="Times New Roman"/>
            <w:color w:val="0000FF"/>
            <w:sz w:val="24"/>
            <w:szCs w:val="24"/>
          </w:rPr>
          <w:t>заявку</w:t>
        </w:r>
      </w:hyperlink>
      <w:r w:rsidRPr="001D3CF8">
        <w:rPr>
          <w:rFonts w:ascii="Times New Roman" w:hAnsi="Times New Roman" w:cs="Times New Roman"/>
          <w:sz w:val="24"/>
          <w:szCs w:val="24"/>
        </w:rPr>
        <w:t xml:space="preserve"> на участие в аукционе по форме, утвержденной настоящим Постановлением. Заявка должна содержать сведения и документы о заявителе, подавшем такую заявку,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w:t>
      </w:r>
      <w:r w:rsidRPr="001D3CF8">
        <w:rPr>
          <w:rFonts w:ascii="Times New Roman" w:hAnsi="Times New Roman" w:cs="Times New Roman"/>
          <w:sz w:val="24"/>
          <w:szCs w:val="24"/>
        </w:rPr>
        <w:lastRenderedPageBreak/>
        <w:t>индивидуальных предпринимателей), номер контактного телефона (в соответствии с приложением N 2 к данному Постановлению);</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б) копии документов, удостоверяющих личность;</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в)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Администрации аукциона извещения о проведении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г) документ, подтверждающий полномочия лица на осуществление действий от имени заявителя - юридического лица.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д) заверенные копии учредительных документов заявителя (для юридических лиц);</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D3CF8">
          <w:rPr>
            <w:rFonts w:ascii="Times New Roman" w:hAnsi="Times New Roman" w:cs="Times New Roman"/>
            <w:color w:val="0000FF"/>
            <w:sz w:val="24"/>
            <w:szCs w:val="24"/>
          </w:rPr>
          <w:t>Кодексом</w:t>
        </w:r>
      </w:hyperlink>
      <w:r w:rsidRPr="001D3CF8">
        <w:rPr>
          <w:rFonts w:ascii="Times New Roman" w:hAnsi="Times New Roman" w:cs="Times New Roman"/>
          <w:sz w:val="24"/>
          <w:szCs w:val="24"/>
        </w:rPr>
        <w:t xml:space="preserve"> Российской Федерации об административных правонарушениях;</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ж) документ, подтверждающий внесение задатка на счет Администрации в виде банковской квитанции;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з) схема планировочной организации земельного участка с размещением НТО с указанием размеров НТО, планируемого к размещению и площади участка, необходимого для обслуживания данного объекта;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6.4. Организатор торгов не вправе требовать представления других документов, кроме указанных в </w:t>
      </w:r>
      <w:hyperlink w:anchor="P165" w:history="1">
        <w:r w:rsidRPr="001D3CF8">
          <w:rPr>
            <w:rFonts w:ascii="Times New Roman" w:hAnsi="Times New Roman" w:cs="Times New Roman"/>
            <w:color w:val="0000FF"/>
            <w:sz w:val="24"/>
            <w:szCs w:val="24"/>
          </w:rPr>
          <w:t>пункте 6.</w:t>
        </w:r>
        <w:r w:rsidR="00694897" w:rsidRPr="001D3CF8">
          <w:rPr>
            <w:rFonts w:ascii="Times New Roman" w:hAnsi="Times New Roman" w:cs="Times New Roman"/>
            <w:color w:val="0000FF"/>
            <w:sz w:val="24"/>
            <w:szCs w:val="24"/>
          </w:rPr>
          <w:t>3</w:t>
        </w:r>
      </w:hyperlink>
      <w:r w:rsidRPr="001D3CF8">
        <w:rPr>
          <w:rFonts w:ascii="Times New Roman" w:hAnsi="Times New Roman" w:cs="Times New Roman"/>
          <w:sz w:val="24"/>
          <w:szCs w:val="24"/>
        </w:rPr>
        <w:t xml:space="preserve"> настоящего Порядка.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Организатор торгов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6.5.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6.6.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6.7. Заявка на участие в аукционе, поступившая по истечении срока ее приема, возвращается в день ее поступления заявителю.</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6.8. Заявка с прилагаемыми к ней документами регистрируется аукционной комиссией в журнале регистрации заявок.</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6.9. После окончания приема заявок аукционной комиссией составляется протокол приема заявок с присвоением каждой заявке номера, с указанием даты и времени подачи </w:t>
      </w:r>
      <w:r w:rsidRPr="001D3CF8">
        <w:rPr>
          <w:rFonts w:ascii="Times New Roman" w:hAnsi="Times New Roman" w:cs="Times New Roman"/>
          <w:sz w:val="24"/>
          <w:szCs w:val="24"/>
        </w:rPr>
        <w:lastRenderedPageBreak/>
        <w:t>документов и сведений о внесении задатка. В случае недопуска заявителя к участию в аукционе, сведения о таких заявителях с указанием причин отказа также заносятся в протокол приема заявок. После окончания аукциона подписывается протокол рассмотрения заявок и протокол о результатах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6.10.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Заявитель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6.11. Заявитель вправе отозвать заявку в любое время до установленных даты и времени окончания срока приема заявок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bookmarkStart w:id="3" w:name="P188"/>
      <w:bookmarkEnd w:id="3"/>
      <w:r w:rsidRPr="001D3CF8">
        <w:rPr>
          <w:rFonts w:ascii="Times New Roman" w:hAnsi="Times New Roman" w:cs="Times New Roman"/>
          <w:sz w:val="24"/>
          <w:szCs w:val="24"/>
        </w:rPr>
        <w:t>6.12. Для участия в аукционе заявитель вносит задаток на указанный в извещении о проведении аукциона счет организатора торгов.</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6.13. Все заявки рассматриваются аукционной комиссией, оформляется протокол рассмотрения заявок и допуска участников к аукциону.</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6.14. Заявитель не допускается к участию в аукционе по следующим основаниям:</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1) непредставление определенных </w:t>
      </w:r>
      <w:hyperlink w:anchor="P165" w:history="1">
        <w:r w:rsidRPr="001D3CF8">
          <w:rPr>
            <w:rFonts w:ascii="Times New Roman" w:hAnsi="Times New Roman" w:cs="Times New Roman"/>
            <w:color w:val="0000FF"/>
            <w:sz w:val="24"/>
            <w:szCs w:val="24"/>
          </w:rPr>
          <w:t>пунктом 6.</w:t>
        </w:r>
        <w:r w:rsidR="00694897" w:rsidRPr="001D3CF8">
          <w:rPr>
            <w:rFonts w:ascii="Times New Roman" w:hAnsi="Times New Roman" w:cs="Times New Roman"/>
            <w:color w:val="0000FF"/>
            <w:sz w:val="24"/>
            <w:szCs w:val="24"/>
          </w:rPr>
          <w:t>3</w:t>
        </w:r>
      </w:hyperlink>
      <w:r w:rsidRPr="001D3CF8">
        <w:rPr>
          <w:rFonts w:ascii="Times New Roman" w:hAnsi="Times New Roman" w:cs="Times New Roman"/>
          <w:sz w:val="24"/>
          <w:szCs w:val="24"/>
        </w:rPr>
        <w:t xml:space="preserve"> настоящего Порядка необходимых для участия в аукционе документов либо наличия в таких документах недостоверных сведений;</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2) несоответствие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3)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4) наличие решения о приостановлении деятельности заявителя в порядке, предусмотренном </w:t>
      </w:r>
      <w:hyperlink r:id="rId15" w:history="1">
        <w:r w:rsidRPr="001D3CF8">
          <w:rPr>
            <w:rFonts w:ascii="Times New Roman" w:hAnsi="Times New Roman" w:cs="Times New Roman"/>
            <w:color w:val="0000FF"/>
            <w:sz w:val="24"/>
            <w:szCs w:val="24"/>
          </w:rPr>
          <w:t>Кодексом</w:t>
        </w:r>
      </w:hyperlink>
      <w:r w:rsidRPr="001D3CF8">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5) </w:t>
      </w:r>
      <w:proofErr w:type="spellStart"/>
      <w:r w:rsidRPr="001D3CF8">
        <w:rPr>
          <w:rFonts w:ascii="Times New Roman" w:hAnsi="Times New Roman" w:cs="Times New Roman"/>
          <w:sz w:val="24"/>
          <w:szCs w:val="24"/>
        </w:rPr>
        <w:t>непоступление</w:t>
      </w:r>
      <w:proofErr w:type="spellEnd"/>
      <w:r w:rsidRPr="001D3CF8">
        <w:rPr>
          <w:rFonts w:ascii="Times New Roman" w:hAnsi="Times New Roman" w:cs="Times New Roman"/>
          <w:sz w:val="24"/>
          <w:szCs w:val="24"/>
        </w:rPr>
        <w:t xml:space="preserve"> задатка на счет, указанный в извещении о проведении аукциона, до дня окончания приема документов для участия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 если обратилось неуполномоченное лицо.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6.15. Отказ в допуске к участию в аукционе по иным основаниям, кроме указанных в </w:t>
      </w:r>
      <w:hyperlink w:anchor="P188" w:history="1">
        <w:r w:rsidR="00694897" w:rsidRPr="001D3CF8">
          <w:rPr>
            <w:rFonts w:ascii="Times New Roman" w:hAnsi="Times New Roman" w:cs="Times New Roman"/>
            <w:color w:val="0000FF"/>
            <w:sz w:val="24"/>
            <w:szCs w:val="24"/>
          </w:rPr>
          <w:t>пункте</w:t>
        </w:r>
      </w:hyperlink>
      <w:r w:rsidR="00694897" w:rsidRPr="001D3CF8">
        <w:rPr>
          <w:rFonts w:ascii="Times New Roman" w:hAnsi="Times New Roman" w:cs="Times New Roman"/>
          <w:color w:val="0000FF"/>
          <w:sz w:val="24"/>
          <w:szCs w:val="24"/>
        </w:rPr>
        <w:t xml:space="preserve"> 6.3 </w:t>
      </w:r>
      <w:r w:rsidRPr="001D3CF8">
        <w:rPr>
          <w:rFonts w:ascii="Times New Roman" w:hAnsi="Times New Roman" w:cs="Times New Roman"/>
          <w:sz w:val="24"/>
          <w:szCs w:val="24"/>
        </w:rPr>
        <w:t>настоящего Порядка оснований, не допускается.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6.17. Участник аукциона имеет право отозвать свою заявку в любое время до дня и времени начала вскрытия конвертов с заявками на участие в аукционе. В случае, если было установлено требование обеспечения заявки на участие в аукционе, организатор торгов обязан вернуть внесенные в качестве обеспечения заявки на участие в аукционе денежные средства указанному претенденту в течение 5 рабочих дней со дня поступления организатору торгов уведомления об отзыве заявки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6.18. Полученные после окончания времени приема заявок на участие в аукционе организатором торгов конверты с заявками на участие в аукционе вскрываются и в тот же день такие конверты и такие заявки возвращаются претендентам по адресу, указанному в заявке на участие в аукционе. Данные о вскрытии конвертов с заявками на участие в аукционе, полученные после установленного срока окончания приема заявок на участие в аукционе, фиксируются аукционной комиссией в соответствующем акте, который </w:t>
      </w:r>
      <w:r w:rsidRPr="001D3CF8">
        <w:rPr>
          <w:rFonts w:ascii="Times New Roman" w:hAnsi="Times New Roman" w:cs="Times New Roman"/>
          <w:sz w:val="24"/>
          <w:szCs w:val="24"/>
        </w:rPr>
        <w:lastRenderedPageBreak/>
        <w:t>хранится с остальными документами по проведенному аукциону.</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6.19.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 договор на право размещения НТО заключается с единственным участником, направившим заявку.</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Title"/>
        <w:spacing w:line="240" w:lineRule="atLeast"/>
        <w:ind w:firstLine="709"/>
        <w:jc w:val="both"/>
        <w:outlineLvl w:val="1"/>
        <w:rPr>
          <w:rFonts w:ascii="Times New Roman" w:hAnsi="Times New Roman" w:cs="Times New Roman"/>
          <w:sz w:val="24"/>
          <w:szCs w:val="24"/>
        </w:rPr>
      </w:pPr>
      <w:r w:rsidRPr="001D3CF8">
        <w:rPr>
          <w:rFonts w:ascii="Times New Roman" w:hAnsi="Times New Roman" w:cs="Times New Roman"/>
          <w:sz w:val="24"/>
          <w:szCs w:val="24"/>
        </w:rPr>
        <w:t>VII. ПОРЯДОК ПРОВЕДЕНИЯ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 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7.3. Организатор торгов ведет аудиозапись или видеозапись процедуры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7.4. Аукцион проводится организатором торгов в присутствии членов комиссии и участников аукциона (их представителей). 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7.5. После открытия аукциона аукционист:</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объявляет правила и порядок проведения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Аукцион проводится путем повышения начальной (минимальной) цены за право размещения НТО (цены лота), указанной в извещении о проведении аукциона, на "шаг аукциона" - 5% от начальной цены предмета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7.9. Аукционист называет номер карточки (билета) участника аукциона, который </w:t>
      </w:r>
      <w:r w:rsidRPr="001D3CF8">
        <w:rPr>
          <w:rFonts w:ascii="Times New Roman" w:hAnsi="Times New Roman" w:cs="Times New Roman"/>
          <w:sz w:val="24"/>
          <w:szCs w:val="24"/>
        </w:rPr>
        <w:lastRenderedPageBreak/>
        <w:t>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Окончание аукциона фиксируется объявлением аукциониста.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7.10. Результаты аукциона оформляется протоколом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7.11. Цена лота, предложенная победителем аукциона, заносится в протокол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конкурса. Протокол о результатах аукциона подлежит хранению организатором аукциона не менее трех лет.</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w:t>
      </w:r>
      <w:proofErr w:type="gramStart"/>
      <w:r w:rsidRPr="001D3CF8">
        <w:rPr>
          <w:rFonts w:ascii="Times New Roman" w:hAnsi="Times New Roman" w:cs="Times New Roman"/>
          <w:sz w:val="24"/>
          <w:szCs w:val="24"/>
        </w:rPr>
        <w:t>не возвращается</w:t>
      </w:r>
      <w:proofErr w:type="gramEnd"/>
      <w:r w:rsidRPr="001D3CF8">
        <w:rPr>
          <w:rFonts w:ascii="Times New Roman" w:hAnsi="Times New Roman" w:cs="Times New Roman"/>
          <w:sz w:val="24"/>
          <w:szCs w:val="24"/>
        </w:rPr>
        <w:t xml:space="preserve"> и он утрачивает право на заключение договора на размещение НТО.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7.13. Аукцион признается несостоявшимся в случаях, если: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bookmarkStart w:id="4" w:name="P226"/>
      <w:bookmarkEnd w:id="4"/>
      <w:r w:rsidRPr="001D3CF8">
        <w:rPr>
          <w:rFonts w:ascii="Times New Roman" w:hAnsi="Times New Roman" w:cs="Times New Roman"/>
          <w:sz w:val="24"/>
          <w:szCs w:val="24"/>
        </w:rPr>
        <w:t>7.13.1. В аукционе участвовал только один участник.</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bookmarkStart w:id="5" w:name="P227"/>
      <w:bookmarkEnd w:id="5"/>
      <w:r w:rsidRPr="001D3CF8">
        <w:rPr>
          <w:rFonts w:ascii="Times New Roman" w:hAnsi="Times New Roman" w:cs="Times New Roman"/>
          <w:sz w:val="24"/>
          <w:szCs w:val="24"/>
        </w:rPr>
        <w:t>7.13.2.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7.13.3.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7.13.4.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7.14.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7.15. В случае признания аукциона несостоявшимся по причине, указанной в </w:t>
      </w:r>
      <w:hyperlink w:anchor="P226" w:history="1">
        <w:r w:rsidRPr="001D3CF8">
          <w:rPr>
            <w:rFonts w:ascii="Times New Roman" w:hAnsi="Times New Roman" w:cs="Times New Roman"/>
            <w:color w:val="0000FF"/>
            <w:sz w:val="24"/>
            <w:szCs w:val="24"/>
          </w:rPr>
          <w:t>пункте 7.13.1</w:t>
        </w:r>
      </w:hyperlink>
      <w:r w:rsidRPr="001D3CF8">
        <w:rPr>
          <w:rFonts w:ascii="Times New Roman" w:hAnsi="Times New Roman" w:cs="Times New Roman"/>
          <w:sz w:val="24"/>
          <w:szCs w:val="24"/>
        </w:rPr>
        <w:t>, единственный участник вправе, а организатор торгов обязан заключить договор на размещение НТО по начальной цене аукциона с единственным участником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7.16. В случае признания аукциона несостоявшимся либо договор на размещение </w:t>
      </w:r>
      <w:r w:rsidRPr="001D3CF8">
        <w:rPr>
          <w:rFonts w:ascii="Times New Roman" w:hAnsi="Times New Roman" w:cs="Times New Roman"/>
          <w:sz w:val="24"/>
          <w:szCs w:val="24"/>
        </w:rPr>
        <w:lastRenderedPageBreak/>
        <w:t>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7.17. В случае если аукцион признан несостоявшимся по причине, указанной в </w:t>
      </w:r>
      <w:hyperlink w:anchor="P227" w:history="1">
        <w:r w:rsidRPr="001D3CF8">
          <w:rPr>
            <w:rFonts w:ascii="Times New Roman" w:hAnsi="Times New Roman" w:cs="Times New Roman"/>
            <w:color w:val="0000FF"/>
            <w:sz w:val="24"/>
            <w:szCs w:val="24"/>
          </w:rPr>
          <w:t>пункте 7.13.2</w:t>
        </w:r>
      </w:hyperlink>
      <w:r w:rsidRPr="001D3CF8">
        <w:rPr>
          <w:rFonts w:ascii="Times New Roman" w:hAnsi="Times New Roman" w:cs="Times New Roman"/>
          <w:sz w:val="24"/>
          <w:szCs w:val="24"/>
        </w:rPr>
        <w:t>,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7.18. Задаток на участие в состоявшемся аукционе возвращается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Организатор торгов в течение 5 рабочих дней со дня подписания договора на право размещения НТО в городском округе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7.19. В случае уклонения победителя аукциона от подписания протокола о результатах аукциона, договора на право размещения НТО в городском округе организатор торгов вправе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w:t>
      </w:r>
      <w:hyperlink r:id="rId16" w:history="1">
        <w:r w:rsidRPr="001D3CF8">
          <w:rPr>
            <w:rFonts w:ascii="Times New Roman" w:hAnsi="Times New Roman" w:cs="Times New Roman"/>
            <w:color w:val="000000"/>
            <w:sz w:val="24"/>
            <w:szCs w:val="24"/>
          </w:rPr>
          <w:t>кодексом</w:t>
        </w:r>
      </w:hyperlink>
      <w:r w:rsidRPr="001D3CF8">
        <w:rPr>
          <w:rFonts w:ascii="Times New Roman" w:hAnsi="Times New Roman" w:cs="Times New Roman"/>
          <w:color w:val="000000"/>
          <w:sz w:val="24"/>
          <w:szCs w:val="24"/>
        </w:rPr>
        <w:t xml:space="preserve"> </w:t>
      </w:r>
      <w:r w:rsidRPr="001D3CF8">
        <w:rPr>
          <w:rFonts w:ascii="Times New Roman" w:hAnsi="Times New Roman" w:cs="Times New Roman"/>
          <w:sz w:val="24"/>
          <w:szCs w:val="24"/>
        </w:rPr>
        <w:t>РФ.</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7.20. При приеме заявок на участие в аукционе и проведении аукциона вправе присутствовать общественные наблюдатели. Общественными наблюдателями не могут быть физические лица: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7.21.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7.22. Любой участник аукциона вправе осуществлять аудио- и/или видеозапись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7.23.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A60C27">
      <w:pPr>
        <w:pStyle w:val="ConsPlusTitle"/>
        <w:spacing w:line="240" w:lineRule="atLeast"/>
        <w:ind w:firstLine="709"/>
        <w:jc w:val="both"/>
        <w:outlineLvl w:val="1"/>
        <w:rPr>
          <w:rFonts w:ascii="Times New Roman" w:hAnsi="Times New Roman" w:cs="Times New Roman"/>
          <w:sz w:val="24"/>
          <w:szCs w:val="24"/>
        </w:rPr>
      </w:pPr>
      <w:r w:rsidRPr="001D3CF8">
        <w:rPr>
          <w:rFonts w:ascii="Times New Roman" w:hAnsi="Times New Roman" w:cs="Times New Roman"/>
          <w:sz w:val="24"/>
          <w:szCs w:val="24"/>
        </w:rPr>
        <w:t xml:space="preserve">VIII. ПОРЯДОК ОФОРМЛЕНИЯ ПРАВА НА РАЗМЕЩЕНИЕ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8.1. Протокол о результатах аукциона является основанием для заключения с победителем аукциона договора на право размещения НТО, утвержденный </w:t>
      </w:r>
      <w:hyperlink r:id="rId17" w:history="1">
        <w:r w:rsidRPr="001D3CF8">
          <w:rPr>
            <w:rFonts w:ascii="Times New Roman" w:hAnsi="Times New Roman" w:cs="Times New Roman"/>
            <w:color w:val="000000"/>
            <w:sz w:val="24"/>
            <w:szCs w:val="24"/>
          </w:rPr>
          <w:t>постановлением</w:t>
        </w:r>
      </w:hyperlink>
      <w:r w:rsidRPr="001D3CF8">
        <w:rPr>
          <w:rFonts w:ascii="Times New Roman" w:hAnsi="Times New Roman" w:cs="Times New Roman"/>
          <w:color w:val="000000"/>
          <w:sz w:val="24"/>
          <w:szCs w:val="24"/>
        </w:rPr>
        <w:t xml:space="preserve"> </w:t>
      </w:r>
      <w:r w:rsidRPr="001D3CF8">
        <w:rPr>
          <w:rFonts w:ascii="Times New Roman" w:hAnsi="Times New Roman" w:cs="Times New Roman"/>
          <w:sz w:val="24"/>
          <w:szCs w:val="24"/>
        </w:rPr>
        <w:t xml:space="preserve">Администрации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от </w:t>
      </w:r>
      <w:r w:rsidR="00B5623E" w:rsidRPr="001D3CF8">
        <w:rPr>
          <w:rFonts w:ascii="Times New Roman" w:hAnsi="Times New Roman" w:cs="Times New Roman"/>
          <w:sz w:val="24"/>
          <w:szCs w:val="24"/>
        </w:rPr>
        <w:t>_______________</w:t>
      </w:r>
      <w:r w:rsidRPr="001D3CF8">
        <w:rPr>
          <w:rFonts w:ascii="Times New Roman" w:hAnsi="Times New Roman" w:cs="Times New Roman"/>
          <w:sz w:val="24"/>
          <w:szCs w:val="24"/>
        </w:rPr>
        <w:t xml:space="preserve"> "О порядке размещения нестационарных торговых объектов </w:t>
      </w:r>
      <w:r w:rsidR="00D36D5D" w:rsidRPr="001D3CF8">
        <w:rPr>
          <w:rFonts w:ascii="Times New Roman" w:hAnsi="Times New Roman" w:cs="Times New Roman"/>
          <w:sz w:val="24"/>
          <w:szCs w:val="24"/>
        </w:rPr>
        <w:t xml:space="preserve">(объектов по оказанию услуг) </w:t>
      </w:r>
      <w:r w:rsidRPr="001D3CF8">
        <w:rPr>
          <w:rFonts w:ascii="Times New Roman" w:hAnsi="Times New Roman" w:cs="Times New Roman"/>
          <w:sz w:val="24"/>
          <w:szCs w:val="24"/>
        </w:rPr>
        <w:t xml:space="preserve">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Протокол о результатах аукциона публикуется на официальном сайте Администрации в течение 5 рабочих дней со дня заседания аукционной комиссии.</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8.2. Заключение договора на право размещения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w:t>
      </w:r>
      <w:r w:rsidRPr="001D3CF8">
        <w:rPr>
          <w:rFonts w:ascii="Times New Roman" w:hAnsi="Times New Roman" w:cs="Times New Roman"/>
          <w:sz w:val="24"/>
          <w:szCs w:val="24"/>
        </w:rPr>
        <w:lastRenderedPageBreak/>
        <w:t xml:space="preserve">поселения осуществляется в порядке, предусмотренном Гражданским </w:t>
      </w:r>
      <w:hyperlink r:id="rId18" w:history="1">
        <w:r w:rsidRPr="001D3CF8">
          <w:rPr>
            <w:rFonts w:ascii="Times New Roman" w:hAnsi="Times New Roman" w:cs="Times New Roman"/>
            <w:color w:val="000000"/>
            <w:sz w:val="24"/>
            <w:szCs w:val="24"/>
          </w:rPr>
          <w:t>кодексом</w:t>
        </w:r>
      </w:hyperlink>
      <w:r w:rsidRPr="001D3CF8">
        <w:rPr>
          <w:rFonts w:ascii="Times New Roman" w:hAnsi="Times New Roman" w:cs="Times New Roman"/>
          <w:sz w:val="24"/>
          <w:szCs w:val="24"/>
        </w:rPr>
        <w:t xml:space="preserve"> Российской Федерации, иными федеральными законами, настоящим Порядком.</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Организатор торгов в течение трех дней со дня поступления денежных средств от победителя аукциона в счет 100% оплаты заявленной стоимости права НТО передает победителю проект договора на право размещения НТО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округа.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8.3. Договор на право размещения НТО заключается с победителем аукциона в срок не позднее десяти дней с момента подписания протокола о результатах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8.4. При уклонении победителя аукциона от заключения договора комиссией в срок не позднее дня, следующего после дня установления факта указанного уклонения, составляется протокол об отказе от заключения договора, в котором должны содержаться сведения о месте, дате и времени его составления, о лице, сведения о фактах уклонения победителя аукционов от заключения договора на право размещения НТО.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Протокол об отказе от заключения договора подписывается всеми присутствующими членами комиссии в день его составления. Протокол об отказе от заключения договора составляется в двух экземплярах, один из которых хранится у организатора аукциона.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Протокол об отказе от заключения договора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bookmarkStart w:id="6" w:name="P253"/>
      <w:bookmarkEnd w:id="6"/>
      <w:r w:rsidRPr="001D3CF8">
        <w:rPr>
          <w:rFonts w:ascii="Times New Roman" w:hAnsi="Times New Roman" w:cs="Times New Roman"/>
          <w:sz w:val="24"/>
          <w:szCs w:val="24"/>
        </w:rPr>
        <w:t xml:space="preserve">8.5. В случае если победитель аукциона в срок, предусмотренный </w:t>
      </w:r>
      <w:proofErr w:type="gramStart"/>
      <w:r w:rsidRPr="001D3CF8">
        <w:rPr>
          <w:rFonts w:ascii="Times New Roman" w:hAnsi="Times New Roman" w:cs="Times New Roman"/>
          <w:sz w:val="24"/>
          <w:szCs w:val="24"/>
        </w:rPr>
        <w:t>документацией</w:t>
      </w:r>
      <w:proofErr w:type="gramEnd"/>
      <w:r w:rsidRPr="001D3CF8">
        <w:rPr>
          <w:rFonts w:ascii="Times New Roman" w:hAnsi="Times New Roman" w:cs="Times New Roman"/>
          <w:sz w:val="24"/>
          <w:szCs w:val="24"/>
        </w:rPr>
        <w:t xml:space="preserve"> не представил организатору аукциона подписанный договор, переданный ему в соответствии с настоящим Порядком, победитель аукциона признается уклонившимся от заключения договора.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bookmarkStart w:id="7" w:name="P254"/>
      <w:bookmarkEnd w:id="7"/>
      <w:r w:rsidRPr="001D3CF8">
        <w:rPr>
          <w:rFonts w:ascii="Times New Roman" w:hAnsi="Times New Roman" w:cs="Times New Roman"/>
          <w:sz w:val="24"/>
          <w:szCs w:val="24"/>
        </w:rPr>
        <w:t>8.6. В случае, если победитель аукциона уклоняется от заключения договора, организатор торгов в течение трех рабочих дней со дня признания победителя уклонившимся от заключения договора направляет проект договора для подписания второму участнику аукциона. Победитель утрачивает право на заключение договора и задаток ему не возвращается.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8.7. В случае отказа от подписания проекта договора вторым участником он утрачивает право на заключение договора и задаток ему не возвращается.</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8.8. В случае уклонения от заключения договора по лоту лицами, указанными в </w:t>
      </w:r>
      <w:hyperlink w:anchor="P253" w:history="1">
        <w:r w:rsidRPr="001D3CF8">
          <w:rPr>
            <w:rFonts w:ascii="Times New Roman" w:hAnsi="Times New Roman" w:cs="Times New Roman"/>
            <w:color w:val="000000"/>
            <w:sz w:val="24"/>
            <w:szCs w:val="24"/>
          </w:rPr>
          <w:t>подпунктах 8.5</w:t>
        </w:r>
      </w:hyperlink>
      <w:r w:rsidRPr="001D3CF8">
        <w:rPr>
          <w:rFonts w:ascii="Times New Roman" w:hAnsi="Times New Roman" w:cs="Times New Roman"/>
          <w:color w:val="000000"/>
          <w:sz w:val="24"/>
          <w:szCs w:val="24"/>
        </w:rPr>
        <w:t xml:space="preserve">, </w:t>
      </w:r>
      <w:hyperlink w:anchor="P254" w:history="1">
        <w:r w:rsidRPr="001D3CF8">
          <w:rPr>
            <w:rFonts w:ascii="Times New Roman" w:hAnsi="Times New Roman" w:cs="Times New Roman"/>
            <w:color w:val="000000"/>
            <w:sz w:val="24"/>
            <w:szCs w:val="24"/>
          </w:rPr>
          <w:t>8.6</w:t>
        </w:r>
      </w:hyperlink>
      <w:r w:rsidRPr="001D3CF8">
        <w:rPr>
          <w:rFonts w:ascii="Times New Roman" w:hAnsi="Times New Roman" w:cs="Times New Roman"/>
          <w:sz w:val="24"/>
          <w:szCs w:val="24"/>
        </w:rPr>
        <w:t xml:space="preserve"> Положения, аукцион по данному лоту признается несостоявшимся и организатор торгов вправе выставить лот на торги повторно.</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8.9. При заключении по результатам аукциона договора на право размещения НТО с победителем аукциона или с участником аукциона сумма внесенного им задатка засчитывается в счет исполнения заключенного договора.</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8.10. Собственник НТО несет ответственность за любые нарушения и аварийные ситуации, возникшие из-за нарушения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D51434">
      <w:pPr>
        <w:pStyle w:val="ConsPlusNormal"/>
        <w:spacing w:line="240" w:lineRule="atLeast"/>
        <w:ind w:firstLine="709"/>
        <w:jc w:val="both"/>
        <w:rPr>
          <w:rFonts w:ascii="Times New Roman" w:hAnsi="Times New Roman" w:cs="Times New Roman"/>
          <w:sz w:val="24"/>
          <w:szCs w:val="24"/>
        </w:rPr>
      </w:pPr>
    </w:p>
    <w:p w:rsidR="00D26727" w:rsidRPr="001D3CF8" w:rsidRDefault="00D26727" w:rsidP="001D3CF8">
      <w:pPr>
        <w:pStyle w:val="ConsPlusNormal"/>
        <w:spacing w:line="240" w:lineRule="atLeast"/>
        <w:outlineLvl w:val="0"/>
        <w:rPr>
          <w:rFonts w:ascii="Times New Roman" w:hAnsi="Times New Roman" w:cs="Times New Roman"/>
          <w:sz w:val="24"/>
          <w:szCs w:val="24"/>
        </w:rPr>
      </w:pPr>
      <w:bookmarkStart w:id="8" w:name="_GoBack"/>
      <w:bookmarkEnd w:id="8"/>
    </w:p>
    <w:p w:rsidR="00D26727" w:rsidRPr="001D3CF8" w:rsidRDefault="00D26727" w:rsidP="00A60C27">
      <w:pPr>
        <w:pStyle w:val="ConsPlusNormal"/>
        <w:spacing w:line="240" w:lineRule="atLeast"/>
        <w:ind w:left="5103"/>
        <w:outlineLvl w:val="0"/>
        <w:rPr>
          <w:rFonts w:ascii="Times New Roman" w:hAnsi="Times New Roman" w:cs="Times New Roman"/>
          <w:sz w:val="24"/>
          <w:szCs w:val="24"/>
        </w:rPr>
      </w:pPr>
    </w:p>
    <w:p w:rsidR="00D26727" w:rsidRPr="001D3CF8" w:rsidRDefault="00D26727" w:rsidP="00A60C27">
      <w:pPr>
        <w:pStyle w:val="ConsPlusNormal"/>
        <w:spacing w:line="240" w:lineRule="atLeast"/>
        <w:ind w:left="5103"/>
        <w:outlineLvl w:val="0"/>
        <w:rPr>
          <w:rFonts w:ascii="Times New Roman" w:hAnsi="Times New Roman" w:cs="Times New Roman"/>
          <w:sz w:val="24"/>
          <w:szCs w:val="24"/>
        </w:rPr>
      </w:pPr>
    </w:p>
    <w:p w:rsidR="00D26727" w:rsidRPr="001D3CF8" w:rsidRDefault="00D26727" w:rsidP="00366237">
      <w:pPr>
        <w:pStyle w:val="ConsPlusNormal"/>
        <w:spacing w:line="240" w:lineRule="atLeast"/>
        <w:outlineLvl w:val="0"/>
        <w:rPr>
          <w:rFonts w:ascii="Times New Roman" w:hAnsi="Times New Roman" w:cs="Times New Roman"/>
          <w:sz w:val="24"/>
          <w:szCs w:val="24"/>
        </w:rPr>
      </w:pPr>
    </w:p>
    <w:p w:rsidR="00D26727" w:rsidRPr="001D3CF8" w:rsidRDefault="00D26727" w:rsidP="00A60C27">
      <w:pPr>
        <w:pStyle w:val="ConsPlusNormal"/>
        <w:spacing w:line="240" w:lineRule="atLeast"/>
        <w:ind w:left="5103"/>
        <w:outlineLvl w:val="0"/>
        <w:rPr>
          <w:rFonts w:ascii="Times New Roman" w:hAnsi="Times New Roman" w:cs="Times New Roman"/>
          <w:sz w:val="24"/>
          <w:szCs w:val="24"/>
        </w:rPr>
      </w:pPr>
    </w:p>
    <w:p w:rsidR="00D26727" w:rsidRPr="001D3CF8" w:rsidRDefault="00D26727" w:rsidP="00A60C27">
      <w:pPr>
        <w:pStyle w:val="ConsPlusNormal"/>
        <w:spacing w:line="240" w:lineRule="atLeast"/>
        <w:ind w:left="5103"/>
        <w:outlineLvl w:val="0"/>
        <w:rPr>
          <w:rFonts w:ascii="Times New Roman" w:hAnsi="Times New Roman" w:cs="Times New Roman"/>
          <w:sz w:val="24"/>
          <w:szCs w:val="24"/>
        </w:rPr>
      </w:pPr>
    </w:p>
    <w:p w:rsidR="00D26727" w:rsidRPr="001D3CF8" w:rsidRDefault="00D26727" w:rsidP="00A60C27">
      <w:pPr>
        <w:pStyle w:val="ConsPlusNormal"/>
        <w:spacing w:line="240" w:lineRule="atLeast"/>
        <w:ind w:left="5103"/>
        <w:outlineLvl w:val="0"/>
        <w:rPr>
          <w:rFonts w:ascii="Times New Roman" w:hAnsi="Times New Roman" w:cs="Times New Roman"/>
          <w:sz w:val="24"/>
          <w:szCs w:val="24"/>
        </w:rPr>
      </w:pPr>
    </w:p>
    <w:p w:rsidR="00D26727" w:rsidRPr="001D3CF8" w:rsidRDefault="00D26727" w:rsidP="00A60C27">
      <w:pPr>
        <w:pStyle w:val="ConsPlusNormal"/>
        <w:spacing w:line="240" w:lineRule="atLeast"/>
        <w:ind w:left="5103"/>
        <w:outlineLvl w:val="0"/>
        <w:rPr>
          <w:rFonts w:ascii="Times New Roman" w:hAnsi="Times New Roman" w:cs="Times New Roman"/>
          <w:sz w:val="24"/>
          <w:szCs w:val="24"/>
        </w:rPr>
      </w:pPr>
      <w:r w:rsidRPr="001D3CF8">
        <w:rPr>
          <w:rFonts w:ascii="Times New Roman" w:hAnsi="Times New Roman" w:cs="Times New Roman"/>
          <w:sz w:val="24"/>
          <w:szCs w:val="24"/>
        </w:rPr>
        <w:t>Приложение № 2</w:t>
      </w:r>
    </w:p>
    <w:p w:rsidR="00D26727" w:rsidRPr="001D3CF8" w:rsidRDefault="00D26727" w:rsidP="00A60C27">
      <w:pPr>
        <w:pStyle w:val="ConsPlusNormal"/>
        <w:spacing w:line="240" w:lineRule="atLeast"/>
        <w:ind w:left="5103"/>
        <w:rPr>
          <w:rFonts w:ascii="Times New Roman" w:hAnsi="Times New Roman" w:cs="Times New Roman"/>
          <w:sz w:val="24"/>
          <w:szCs w:val="24"/>
        </w:rPr>
      </w:pPr>
      <w:r w:rsidRPr="001D3CF8">
        <w:rPr>
          <w:rFonts w:ascii="Times New Roman" w:hAnsi="Times New Roman" w:cs="Times New Roman"/>
          <w:sz w:val="24"/>
          <w:szCs w:val="24"/>
        </w:rPr>
        <w:t>к постановлению Администрации</w:t>
      </w:r>
    </w:p>
    <w:p w:rsidR="00D26727" w:rsidRPr="001D3CF8" w:rsidRDefault="00117CF6" w:rsidP="00A60C27">
      <w:pPr>
        <w:pStyle w:val="ConsPlusNormal"/>
        <w:spacing w:line="240" w:lineRule="atLeast"/>
        <w:ind w:left="5103"/>
        <w:rPr>
          <w:rFonts w:ascii="Times New Roman" w:hAnsi="Times New Roman" w:cs="Times New Roman"/>
          <w:sz w:val="24"/>
          <w:szCs w:val="24"/>
        </w:rPr>
      </w:pPr>
      <w:r w:rsidRPr="001D3CF8">
        <w:rPr>
          <w:rFonts w:ascii="Times New Roman" w:hAnsi="Times New Roman" w:cs="Times New Roman"/>
          <w:sz w:val="24"/>
          <w:szCs w:val="24"/>
        </w:rPr>
        <w:t>сельского</w:t>
      </w:r>
      <w:r w:rsidR="00D26727" w:rsidRPr="001D3CF8">
        <w:rPr>
          <w:rFonts w:ascii="Times New Roman" w:hAnsi="Times New Roman" w:cs="Times New Roman"/>
          <w:sz w:val="24"/>
          <w:szCs w:val="24"/>
        </w:rPr>
        <w:t xml:space="preserve"> поселения </w:t>
      </w:r>
      <w:proofErr w:type="spellStart"/>
      <w:r w:rsidRPr="001D3CF8">
        <w:rPr>
          <w:rFonts w:ascii="Times New Roman" w:hAnsi="Times New Roman" w:cs="Times New Roman"/>
          <w:sz w:val="24"/>
          <w:szCs w:val="24"/>
        </w:rPr>
        <w:t>Старонадеждинский</w:t>
      </w:r>
      <w:proofErr w:type="spellEnd"/>
      <w:r w:rsidRPr="001D3CF8">
        <w:rPr>
          <w:rFonts w:ascii="Times New Roman" w:hAnsi="Times New Roman" w:cs="Times New Roman"/>
          <w:sz w:val="24"/>
          <w:szCs w:val="24"/>
        </w:rPr>
        <w:t xml:space="preserve"> сельсовет</w:t>
      </w:r>
      <w:r w:rsidR="00D26727" w:rsidRPr="001D3CF8">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1D3CF8" w:rsidRDefault="00D26727" w:rsidP="00A60C27">
      <w:pPr>
        <w:pStyle w:val="ConsPlusNormal"/>
        <w:spacing w:line="240" w:lineRule="atLeast"/>
        <w:ind w:left="5103"/>
        <w:rPr>
          <w:rFonts w:ascii="Times New Roman" w:hAnsi="Times New Roman" w:cs="Times New Roman"/>
          <w:sz w:val="24"/>
          <w:szCs w:val="24"/>
        </w:rPr>
      </w:pPr>
      <w:r w:rsidRPr="001D3CF8">
        <w:rPr>
          <w:rFonts w:ascii="Times New Roman" w:hAnsi="Times New Roman" w:cs="Times New Roman"/>
          <w:sz w:val="24"/>
          <w:szCs w:val="24"/>
        </w:rPr>
        <w:t xml:space="preserve">№ </w:t>
      </w:r>
      <w:r w:rsidR="001D3CF8" w:rsidRPr="001D3CF8">
        <w:rPr>
          <w:rFonts w:ascii="Times New Roman" w:hAnsi="Times New Roman" w:cs="Times New Roman"/>
          <w:sz w:val="24"/>
          <w:szCs w:val="24"/>
        </w:rPr>
        <w:t>17</w:t>
      </w:r>
      <w:r w:rsidRPr="001D3CF8">
        <w:rPr>
          <w:rFonts w:ascii="Times New Roman" w:hAnsi="Times New Roman" w:cs="Times New Roman"/>
          <w:sz w:val="24"/>
          <w:szCs w:val="24"/>
        </w:rPr>
        <w:t>от __</w:t>
      </w:r>
      <w:r w:rsidR="001D3CF8" w:rsidRPr="001D3CF8">
        <w:rPr>
          <w:rFonts w:ascii="Times New Roman" w:hAnsi="Times New Roman" w:cs="Times New Roman"/>
          <w:sz w:val="24"/>
          <w:szCs w:val="24"/>
        </w:rPr>
        <w:t>11.04.2022</w:t>
      </w:r>
      <w:r w:rsidRPr="001D3CF8">
        <w:rPr>
          <w:rFonts w:ascii="Times New Roman" w:hAnsi="Times New Roman" w:cs="Times New Roman"/>
          <w:sz w:val="24"/>
          <w:szCs w:val="24"/>
        </w:rPr>
        <w:t>____________</w:t>
      </w:r>
    </w:p>
    <w:p w:rsidR="00D26727" w:rsidRPr="001D3CF8" w:rsidRDefault="00D26727" w:rsidP="00A60C27">
      <w:pPr>
        <w:pStyle w:val="ConsPlusTitle"/>
        <w:spacing w:line="240" w:lineRule="atLeast"/>
        <w:ind w:firstLine="709"/>
        <w:jc w:val="both"/>
        <w:rPr>
          <w:rFonts w:ascii="Times New Roman" w:hAnsi="Times New Roman" w:cs="Times New Roman"/>
          <w:sz w:val="24"/>
          <w:szCs w:val="24"/>
        </w:rPr>
      </w:pPr>
    </w:p>
    <w:p w:rsidR="00D26727" w:rsidRPr="001D3CF8" w:rsidRDefault="00D26727" w:rsidP="00E67878">
      <w:pPr>
        <w:pStyle w:val="ConsPlusNormal"/>
        <w:spacing w:line="240" w:lineRule="atLeast"/>
        <w:jc w:val="both"/>
        <w:rPr>
          <w:rFonts w:ascii="Times New Roman" w:hAnsi="Times New Roman" w:cs="Times New Roman"/>
          <w:sz w:val="24"/>
          <w:szCs w:val="24"/>
        </w:rPr>
      </w:pP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На бланке организации</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"___" ______________ 20___ г.</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Исх. N _____________________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Наименование Претендента: ________________________________________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Организационно-правовая форма Претендента: _______________________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Идентификационный номер налогоплательщика (ИНН) __________________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Юридический адрес Претендента: ___________________________________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Почтовый адрес Претендента: ______________________________________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Фактическое местонахождение Претендента: _________________________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Ф.И.О., паспортные данные, сведения о месте жительства Претендента</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(для физ. лица) __________________________________________________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Контактный телефон/факс (с указанием кода города): 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Организатору аукциона: ___________________________________________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p>
    <w:p w:rsidR="00D26727" w:rsidRPr="001D3CF8" w:rsidRDefault="00D26727" w:rsidP="00ED06AE">
      <w:pPr>
        <w:pStyle w:val="ConsPlusNonformat"/>
        <w:spacing w:line="240" w:lineRule="atLeast"/>
        <w:jc w:val="center"/>
        <w:rPr>
          <w:rFonts w:ascii="Times New Roman" w:hAnsi="Times New Roman" w:cs="Times New Roman"/>
          <w:sz w:val="24"/>
          <w:szCs w:val="24"/>
        </w:rPr>
      </w:pPr>
      <w:bookmarkStart w:id="9" w:name="P311"/>
      <w:bookmarkEnd w:id="9"/>
      <w:r w:rsidRPr="001D3CF8">
        <w:rPr>
          <w:rFonts w:ascii="Times New Roman" w:hAnsi="Times New Roman" w:cs="Times New Roman"/>
          <w:sz w:val="24"/>
          <w:szCs w:val="24"/>
        </w:rPr>
        <w:t>ЗАЯВКА НА УЧАСТИЕ В АУКЦИОНЕ</w:t>
      </w:r>
    </w:p>
    <w:p w:rsidR="00D26727" w:rsidRPr="001D3CF8" w:rsidRDefault="00D26727" w:rsidP="00ED06AE">
      <w:pPr>
        <w:pStyle w:val="ConsPlusNonformat"/>
        <w:spacing w:line="240" w:lineRule="atLeast"/>
        <w:jc w:val="center"/>
        <w:rPr>
          <w:rFonts w:ascii="Times New Roman" w:hAnsi="Times New Roman" w:cs="Times New Roman"/>
          <w:sz w:val="24"/>
          <w:szCs w:val="24"/>
        </w:rPr>
      </w:pPr>
      <w:r w:rsidRPr="001D3CF8">
        <w:rPr>
          <w:rFonts w:ascii="Times New Roman" w:hAnsi="Times New Roman" w:cs="Times New Roman"/>
          <w:sz w:val="24"/>
          <w:szCs w:val="24"/>
        </w:rPr>
        <w:t>на право заключения договора на размещение нестационарного</w:t>
      </w:r>
    </w:p>
    <w:p w:rsidR="00D26727" w:rsidRPr="001D3CF8" w:rsidRDefault="00D26727" w:rsidP="00ED06AE">
      <w:pPr>
        <w:pStyle w:val="ConsPlusNonformat"/>
        <w:spacing w:line="240" w:lineRule="atLeast"/>
        <w:jc w:val="center"/>
        <w:rPr>
          <w:rFonts w:ascii="Times New Roman" w:hAnsi="Times New Roman" w:cs="Times New Roman"/>
          <w:sz w:val="24"/>
          <w:szCs w:val="24"/>
        </w:rPr>
      </w:pPr>
      <w:r w:rsidRPr="001D3CF8">
        <w:rPr>
          <w:rFonts w:ascii="Times New Roman" w:hAnsi="Times New Roman" w:cs="Times New Roman"/>
          <w:sz w:val="24"/>
          <w:szCs w:val="24"/>
        </w:rPr>
        <w:t xml:space="preserve">торгового объекта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город</w:t>
      </w:r>
    </w:p>
    <w:p w:rsidR="00D26727" w:rsidRPr="001D3CF8" w:rsidRDefault="00D26727" w:rsidP="00ED06AE">
      <w:pPr>
        <w:pStyle w:val="ConsPlusNonformat"/>
        <w:spacing w:line="240" w:lineRule="atLeast"/>
        <w:jc w:val="center"/>
        <w:rPr>
          <w:rFonts w:ascii="Times New Roman" w:hAnsi="Times New Roman" w:cs="Times New Roman"/>
          <w:sz w:val="24"/>
          <w:szCs w:val="24"/>
        </w:rPr>
      </w:pPr>
      <w:r w:rsidRPr="001D3CF8">
        <w:rPr>
          <w:rFonts w:ascii="Times New Roman" w:hAnsi="Times New Roman" w:cs="Times New Roman"/>
          <w:sz w:val="24"/>
          <w:szCs w:val="24"/>
        </w:rPr>
        <w:t>Благовещенск Республики Башкортостан</w:t>
      </w:r>
    </w:p>
    <w:p w:rsidR="00D26727" w:rsidRPr="001D3CF8" w:rsidRDefault="00D26727" w:rsidP="00ED06AE">
      <w:pPr>
        <w:pStyle w:val="ConsPlusNonformat"/>
        <w:spacing w:line="240" w:lineRule="atLeast"/>
        <w:jc w:val="center"/>
        <w:rPr>
          <w:rFonts w:ascii="Times New Roman" w:hAnsi="Times New Roman" w:cs="Times New Roman"/>
          <w:sz w:val="24"/>
          <w:szCs w:val="24"/>
        </w:rPr>
      </w:pPr>
    </w:p>
    <w:p w:rsidR="00D26727" w:rsidRPr="001D3CF8" w:rsidRDefault="00D26727" w:rsidP="00E67878">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 xml:space="preserve">                               Лот N _____,</w:t>
      </w:r>
    </w:p>
    <w:p w:rsidR="00D26727" w:rsidRPr="001D3CF8" w:rsidRDefault="00D26727" w:rsidP="00E67878">
      <w:pPr>
        <w:pStyle w:val="ConsPlusNonformat"/>
        <w:spacing w:line="240" w:lineRule="atLeast"/>
        <w:jc w:val="both"/>
        <w:rPr>
          <w:rFonts w:ascii="Times New Roman" w:hAnsi="Times New Roman" w:cs="Times New Roman"/>
          <w:sz w:val="24"/>
          <w:szCs w:val="24"/>
        </w:rPr>
      </w:pP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Изучив  извещение  и  аукционную  документацию  по проведению открытого аукциона на право заключения договора на размещение нестационарных торговых объектов (объектов по оказанию услуг) на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а  также  применимые к данному аукциону законодательство и нормативные правовые акты, мы _____________________________________________________________________ ___________________________________________________________________________</w:t>
      </w:r>
    </w:p>
    <w:p w:rsidR="00D26727" w:rsidRPr="001D3CF8" w:rsidRDefault="00D26727" w:rsidP="00ED06AE">
      <w:pPr>
        <w:pStyle w:val="ConsPlusNonformat"/>
        <w:spacing w:line="240" w:lineRule="atLeast"/>
        <w:jc w:val="center"/>
        <w:rPr>
          <w:rFonts w:ascii="Times New Roman" w:hAnsi="Times New Roman" w:cs="Times New Roman"/>
          <w:sz w:val="24"/>
          <w:szCs w:val="24"/>
        </w:rPr>
      </w:pPr>
      <w:r w:rsidRPr="001D3CF8">
        <w:rPr>
          <w:rFonts w:ascii="Times New Roman" w:hAnsi="Times New Roman" w:cs="Times New Roman"/>
          <w:sz w:val="24"/>
          <w:szCs w:val="24"/>
        </w:rPr>
        <w:t>(полное наименование претендента, Ф.И.О.)</w:t>
      </w:r>
    </w:p>
    <w:p w:rsidR="00D26727" w:rsidRPr="001D3CF8" w:rsidRDefault="00D26727" w:rsidP="00492FBB">
      <w:pPr>
        <w:pStyle w:val="ConsPlusNonformat"/>
        <w:spacing w:line="240" w:lineRule="atLeast"/>
        <w:rPr>
          <w:rFonts w:ascii="Times New Roman" w:hAnsi="Times New Roman" w:cs="Times New Roman"/>
          <w:sz w:val="24"/>
          <w:szCs w:val="24"/>
        </w:rPr>
      </w:pPr>
      <w:r w:rsidRPr="001D3CF8">
        <w:rPr>
          <w:rFonts w:ascii="Times New Roman" w:hAnsi="Times New Roman" w:cs="Times New Roman"/>
          <w:sz w:val="24"/>
          <w:szCs w:val="24"/>
        </w:rPr>
        <w:t>в   лице ______________________________________________________________________</w:t>
      </w:r>
    </w:p>
    <w:p w:rsidR="00D26727" w:rsidRPr="001D3CF8" w:rsidRDefault="00D26727" w:rsidP="00ED06AE">
      <w:pPr>
        <w:pStyle w:val="ConsPlusNonformat"/>
        <w:spacing w:line="240" w:lineRule="atLeast"/>
        <w:jc w:val="center"/>
        <w:rPr>
          <w:rFonts w:ascii="Times New Roman" w:hAnsi="Times New Roman" w:cs="Times New Roman"/>
          <w:sz w:val="24"/>
          <w:szCs w:val="24"/>
        </w:rPr>
      </w:pPr>
      <w:r w:rsidRPr="001D3CF8">
        <w:rPr>
          <w:rFonts w:ascii="Times New Roman" w:hAnsi="Times New Roman" w:cs="Times New Roman"/>
          <w:sz w:val="24"/>
          <w:szCs w:val="24"/>
        </w:rPr>
        <w:t>(наименование должности руководителя, Фамилия, Имя, Отчество (полностью))</w:t>
      </w:r>
    </w:p>
    <w:p w:rsidR="00D26727" w:rsidRPr="001D3CF8" w:rsidRDefault="00D26727" w:rsidP="00ED06AE">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предлагаем заключить договор на размещение нестационарных торговых объектов (</w:t>
      </w:r>
      <w:proofErr w:type="gramStart"/>
      <w:r w:rsidRPr="001D3CF8">
        <w:rPr>
          <w:rFonts w:ascii="Times New Roman" w:hAnsi="Times New Roman" w:cs="Times New Roman"/>
          <w:sz w:val="24"/>
          <w:szCs w:val="24"/>
        </w:rPr>
        <w:t>объектов  по</w:t>
      </w:r>
      <w:proofErr w:type="gramEnd"/>
      <w:r w:rsidRPr="001D3CF8">
        <w:rPr>
          <w:rFonts w:ascii="Times New Roman" w:hAnsi="Times New Roman" w:cs="Times New Roman"/>
          <w:sz w:val="24"/>
          <w:szCs w:val="24"/>
        </w:rPr>
        <w:t xml:space="preserve"> оказанию услуг)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в   соответствии   с   требованиями  аукционной документации и по ценовому предложению, которое мы представляем в аукционе.</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1D3CF8">
        <w:rPr>
          <w:rFonts w:ascii="Times New Roman" w:hAnsi="Times New Roman" w:cs="Times New Roman"/>
          <w:sz w:val="24"/>
          <w:szCs w:val="24"/>
        </w:rPr>
        <w:t>Мы  согласны</w:t>
      </w:r>
      <w:proofErr w:type="gramEnd"/>
      <w:r w:rsidRPr="001D3CF8">
        <w:rPr>
          <w:rFonts w:ascii="Times New Roman" w:hAnsi="Times New Roman" w:cs="Times New Roman"/>
          <w:sz w:val="24"/>
          <w:szCs w:val="24"/>
        </w:rPr>
        <w:t xml:space="preserve">  с  тем, что в случае, если нами не были учтены какие-либо дополнительные  расходы,  возникающие  в  связи  с  заключением  договора и последующей  эксплуатацией  нестационарного  торгового  объекта (объекта по оказанию услуг), договор будет заключен в любом случае.</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1D3CF8">
        <w:rPr>
          <w:rFonts w:ascii="Times New Roman" w:hAnsi="Times New Roman" w:cs="Times New Roman"/>
          <w:sz w:val="24"/>
          <w:szCs w:val="24"/>
        </w:rPr>
        <w:lastRenderedPageBreak/>
        <w:t>Если  мы</w:t>
      </w:r>
      <w:proofErr w:type="gramEnd"/>
      <w:r w:rsidRPr="001D3CF8">
        <w:rPr>
          <w:rFonts w:ascii="Times New Roman" w:hAnsi="Times New Roman" w:cs="Times New Roman"/>
          <w:sz w:val="24"/>
          <w:szCs w:val="24"/>
        </w:rPr>
        <w:t xml:space="preserve">  будем  признаны  победителями  в  аукционе, мы  берем на себя обязательство эксплуатировать  нестационарный  торговый  объект (объект по оказанию  услуг)  в соответствии  с  требованиями аукционной документации, включая   требования,  содержащиеся   в   техническом  задании  аукционной документации.</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    Настоящей заявкой подтверждаем, что в отношении ________________________</w:t>
      </w:r>
    </w:p>
    <w:p w:rsidR="00D26727" w:rsidRPr="001D3CF8" w:rsidRDefault="00D26727" w:rsidP="00492FBB">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___________________________________________________________________________</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 (наименование организации - претендента, индивидуального предпринимателя, самозанятого)</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(значение  указать  цифрами  и  прописью) балансовой стоимости   активов  претендента  по  данным  бухгалтерской  отчетности  за последний завершенный отчетный период.</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Настоящим   гарантируем  достоверность  представленной  нами  в  заявке информации  и подтверждаем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В  случае,  если  мы  будем признаны победителями аукциона, мы берем на себя обязательства подписать договор с организатором аукциона на размещение нестационарных торговых объектов (объектов по оказанию услуг) территории </w:t>
      </w:r>
      <w:r w:rsidR="00117CF6" w:rsidRPr="001D3CF8">
        <w:rPr>
          <w:rFonts w:ascii="Times New Roman" w:hAnsi="Times New Roman" w:cs="Times New Roman"/>
          <w:sz w:val="24"/>
          <w:szCs w:val="24"/>
        </w:rPr>
        <w:t>сельского</w:t>
      </w:r>
      <w:r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Pr="001D3CF8">
        <w:rPr>
          <w:rFonts w:ascii="Times New Roman" w:hAnsi="Times New Roman" w:cs="Times New Roman"/>
          <w:sz w:val="24"/>
          <w:szCs w:val="24"/>
        </w:rPr>
        <w:t xml:space="preserve"> муниципального района Благовещенский район Республики Башкортостан в соответствии с требованиями  аукционной документации и нашим ценовым предложением, в срок, указанный в Информационной карте аукциона.</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proofErr w:type="gramStart"/>
      <w:r w:rsidRPr="001D3CF8">
        <w:rPr>
          <w:rFonts w:ascii="Times New Roman" w:hAnsi="Times New Roman" w:cs="Times New Roman"/>
          <w:sz w:val="24"/>
          <w:szCs w:val="24"/>
        </w:rPr>
        <w:t>В  случае</w:t>
      </w:r>
      <w:proofErr w:type="gramEnd"/>
      <w:r w:rsidRPr="001D3CF8">
        <w:rPr>
          <w:rFonts w:ascii="Times New Roman" w:hAnsi="Times New Roman" w:cs="Times New Roman"/>
          <w:sz w:val="24"/>
          <w:szCs w:val="24"/>
        </w:rPr>
        <w:t>,  если  наше  ценовое предложение будет лучшим после ценового предложения  победителя  аукциона,  а  победитель  аукциона  будет  признан уклонившимся  от заключения договора с организатором аукциона, мы обязуемся подписать   данный   договор   в  соответствии  с  требованиями  аукционной документации и нашим ценовым предложением.</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Мы согласны с тем, что в случае признания нас победителями аукциона или </w:t>
      </w:r>
      <w:proofErr w:type="gramStart"/>
      <w:r w:rsidRPr="001D3CF8">
        <w:rPr>
          <w:rFonts w:ascii="Times New Roman" w:hAnsi="Times New Roman" w:cs="Times New Roman"/>
          <w:sz w:val="24"/>
          <w:szCs w:val="24"/>
        </w:rPr>
        <w:t>принятия  решения</w:t>
      </w:r>
      <w:proofErr w:type="gramEnd"/>
      <w:r w:rsidRPr="001D3CF8">
        <w:rPr>
          <w:rFonts w:ascii="Times New Roman" w:hAnsi="Times New Roman" w:cs="Times New Roman"/>
          <w:sz w:val="24"/>
          <w:szCs w:val="24"/>
        </w:rPr>
        <w:t xml:space="preserve">  о  заключении  с  нами  договора  в случае отказа от его подписания победителем аукциона и нашего уклонения от заключения договора, мы лишаемся своего обеспечения заявки на участие в аукционе. </w:t>
      </w:r>
      <w:proofErr w:type="gramStart"/>
      <w:r w:rsidRPr="001D3CF8">
        <w:rPr>
          <w:rFonts w:ascii="Times New Roman" w:hAnsi="Times New Roman" w:cs="Times New Roman"/>
          <w:sz w:val="24"/>
          <w:szCs w:val="24"/>
        </w:rPr>
        <w:t xml:space="preserve">Сообщаем,   </w:t>
      </w:r>
      <w:proofErr w:type="gramEnd"/>
      <w:r w:rsidRPr="001D3CF8">
        <w:rPr>
          <w:rFonts w:ascii="Times New Roman" w:hAnsi="Times New Roman" w:cs="Times New Roman"/>
          <w:sz w:val="24"/>
          <w:szCs w:val="24"/>
        </w:rPr>
        <w:t>что   для   оперативного   уведомления   нас   по  вопросам организационного  характера  и взаимодействия с организатором аукциона нами уполномочен</w:t>
      </w:r>
    </w:p>
    <w:p w:rsidR="00D26727" w:rsidRPr="001D3CF8" w:rsidRDefault="00D26727" w:rsidP="00492FBB">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___________________________________________________________________________</w:t>
      </w:r>
    </w:p>
    <w:p w:rsidR="00D26727" w:rsidRPr="001D3CF8" w:rsidRDefault="00D26727" w:rsidP="00492FBB">
      <w:pPr>
        <w:pStyle w:val="ConsPlusNonformat"/>
        <w:spacing w:line="240" w:lineRule="atLeast"/>
        <w:ind w:firstLine="709"/>
        <w:jc w:val="center"/>
        <w:rPr>
          <w:rFonts w:ascii="Times New Roman" w:hAnsi="Times New Roman" w:cs="Times New Roman"/>
          <w:sz w:val="24"/>
          <w:szCs w:val="24"/>
        </w:rPr>
      </w:pPr>
      <w:r w:rsidRPr="001D3CF8">
        <w:rPr>
          <w:rFonts w:ascii="Times New Roman" w:hAnsi="Times New Roman" w:cs="Times New Roman"/>
          <w:sz w:val="24"/>
          <w:szCs w:val="24"/>
        </w:rPr>
        <w:t>(Ф.И.О., телефон/факс, адрес электронной почты))</w:t>
      </w:r>
    </w:p>
    <w:p w:rsidR="00D26727" w:rsidRPr="001D3CF8" w:rsidRDefault="00D26727" w:rsidP="00492FBB">
      <w:pPr>
        <w:pStyle w:val="ConsPlusNonformat"/>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Все   сведения   о   проведении   аукциона   просим   сообщать   указанному уполномоченному лицу.</w:t>
      </w:r>
    </w:p>
    <w:p w:rsidR="00D26727" w:rsidRPr="001D3CF8" w:rsidRDefault="00D26727" w:rsidP="00ED06AE">
      <w:pPr>
        <w:pStyle w:val="ConsPlusNonformat"/>
        <w:spacing w:line="240" w:lineRule="atLeast"/>
        <w:jc w:val="both"/>
        <w:rPr>
          <w:rFonts w:ascii="Times New Roman" w:hAnsi="Times New Roman" w:cs="Times New Roman"/>
          <w:sz w:val="24"/>
          <w:szCs w:val="24"/>
        </w:rPr>
      </w:pPr>
    </w:p>
    <w:p w:rsidR="00D26727" w:rsidRPr="001D3CF8" w:rsidRDefault="00D26727" w:rsidP="00ED06AE">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К настоящей заявке прилагаются документы:</w:t>
      </w:r>
    </w:p>
    <w:p w:rsidR="00D26727" w:rsidRPr="001D3CF8" w:rsidRDefault="00D26727" w:rsidP="00ED06AE">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1. ____________ (название документа) ____ (количество страниц в документе);</w:t>
      </w:r>
    </w:p>
    <w:p w:rsidR="00D26727" w:rsidRPr="001D3CF8" w:rsidRDefault="00D26727" w:rsidP="00ED06AE">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2. ____________ (название документа) ____ (количество страниц в документе);</w:t>
      </w:r>
    </w:p>
    <w:p w:rsidR="00D26727" w:rsidRPr="001D3CF8" w:rsidRDefault="00D26727" w:rsidP="00ED06AE">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w:t>
      </w:r>
    </w:p>
    <w:p w:rsidR="00D26727" w:rsidRPr="001D3CF8" w:rsidRDefault="00D26727" w:rsidP="00ED06AE">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3. ____________ (название документа) ____ (количество страниц в документе).</w:t>
      </w:r>
    </w:p>
    <w:p w:rsidR="00D26727" w:rsidRPr="001D3CF8" w:rsidRDefault="00D26727" w:rsidP="00ED06AE">
      <w:pPr>
        <w:pStyle w:val="ConsPlusNonformat"/>
        <w:spacing w:line="240" w:lineRule="atLeast"/>
        <w:jc w:val="both"/>
        <w:rPr>
          <w:rFonts w:ascii="Times New Roman" w:hAnsi="Times New Roman" w:cs="Times New Roman"/>
          <w:sz w:val="24"/>
          <w:szCs w:val="24"/>
        </w:rPr>
      </w:pPr>
    </w:p>
    <w:p w:rsidR="00D26727" w:rsidRPr="001D3CF8" w:rsidRDefault="00D26727" w:rsidP="00ED06AE">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Претендент (уполномоченный представитель) _________________________________</w:t>
      </w:r>
    </w:p>
    <w:p w:rsidR="00D26727" w:rsidRPr="001D3CF8" w:rsidRDefault="00D26727" w:rsidP="00ED06AE">
      <w:pPr>
        <w:pStyle w:val="ConsPlusNonformat"/>
        <w:spacing w:line="240" w:lineRule="atLeast"/>
        <w:jc w:val="both"/>
        <w:rPr>
          <w:rFonts w:ascii="Times New Roman" w:hAnsi="Times New Roman" w:cs="Times New Roman"/>
          <w:sz w:val="24"/>
          <w:szCs w:val="24"/>
        </w:rPr>
      </w:pPr>
      <w:r w:rsidRPr="001D3CF8">
        <w:rPr>
          <w:rFonts w:ascii="Times New Roman" w:hAnsi="Times New Roman" w:cs="Times New Roman"/>
          <w:sz w:val="24"/>
          <w:szCs w:val="24"/>
        </w:rPr>
        <w:t>__________________________</w:t>
      </w: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B23A8B">
      <w:pPr>
        <w:pStyle w:val="ConsPlusNormal"/>
        <w:spacing w:line="240" w:lineRule="atLeast"/>
        <w:ind w:left="5103"/>
        <w:outlineLvl w:val="0"/>
        <w:rPr>
          <w:rFonts w:ascii="Times New Roman" w:hAnsi="Times New Roman" w:cs="Times New Roman"/>
          <w:sz w:val="24"/>
          <w:szCs w:val="24"/>
        </w:rPr>
      </w:pPr>
      <w:r w:rsidRPr="001D3CF8">
        <w:rPr>
          <w:rFonts w:ascii="Times New Roman" w:hAnsi="Times New Roman" w:cs="Times New Roman"/>
          <w:sz w:val="24"/>
          <w:szCs w:val="24"/>
        </w:rPr>
        <w:t>Приложение № 3</w:t>
      </w:r>
    </w:p>
    <w:p w:rsidR="00D26727" w:rsidRPr="001D3CF8" w:rsidRDefault="00D26727" w:rsidP="00B23A8B">
      <w:pPr>
        <w:pStyle w:val="ConsPlusNormal"/>
        <w:spacing w:line="240" w:lineRule="atLeast"/>
        <w:ind w:left="5103"/>
        <w:rPr>
          <w:rFonts w:ascii="Times New Roman" w:hAnsi="Times New Roman" w:cs="Times New Roman"/>
          <w:sz w:val="24"/>
          <w:szCs w:val="24"/>
        </w:rPr>
      </w:pPr>
      <w:r w:rsidRPr="001D3CF8">
        <w:rPr>
          <w:rFonts w:ascii="Times New Roman" w:hAnsi="Times New Roman" w:cs="Times New Roman"/>
          <w:sz w:val="24"/>
          <w:szCs w:val="24"/>
        </w:rPr>
        <w:t>к постановлению Администрации</w:t>
      </w:r>
    </w:p>
    <w:p w:rsidR="00D26727" w:rsidRPr="001D3CF8" w:rsidRDefault="00117CF6" w:rsidP="00B23A8B">
      <w:pPr>
        <w:pStyle w:val="ConsPlusNormal"/>
        <w:spacing w:line="240" w:lineRule="atLeast"/>
        <w:ind w:left="5103"/>
        <w:rPr>
          <w:rFonts w:ascii="Times New Roman" w:hAnsi="Times New Roman" w:cs="Times New Roman"/>
          <w:sz w:val="24"/>
          <w:szCs w:val="24"/>
        </w:rPr>
      </w:pPr>
      <w:r w:rsidRPr="001D3CF8">
        <w:rPr>
          <w:rFonts w:ascii="Times New Roman" w:hAnsi="Times New Roman" w:cs="Times New Roman"/>
          <w:sz w:val="24"/>
          <w:szCs w:val="24"/>
        </w:rPr>
        <w:t>сельского</w:t>
      </w:r>
      <w:r w:rsidR="00D26727" w:rsidRPr="001D3CF8">
        <w:rPr>
          <w:rFonts w:ascii="Times New Roman" w:hAnsi="Times New Roman" w:cs="Times New Roman"/>
          <w:sz w:val="24"/>
          <w:szCs w:val="24"/>
        </w:rPr>
        <w:t xml:space="preserve"> поселения </w:t>
      </w:r>
      <w:proofErr w:type="spellStart"/>
      <w:r w:rsidRPr="001D3CF8">
        <w:rPr>
          <w:rFonts w:ascii="Times New Roman" w:hAnsi="Times New Roman" w:cs="Times New Roman"/>
          <w:sz w:val="24"/>
          <w:szCs w:val="24"/>
        </w:rPr>
        <w:t>Старонадеждинский</w:t>
      </w:r>
      <w:proofErr w:type="spellEnd"/>
      <w:r w:rsidRPr="001D3CF8">
        <w:rPr>
          <w:rFonts w:ascii="Times New Roman" w:hAnsi="Times New Roman" w:cs="Times New Roman"/>
          <w:sz w:val="24"/>
          <w:szCs w:val="24"/>
        </w:rPr>
        <w:t xml:space="preserve"> сельсовет</w:t>
      </w:r>
      <w:r w:rsidR="00D26727" w:rsidRPr="001D3CF8">
        <w:rPr>
          <w:rFonts w:ascii="Times New Roman" w:hAnsi="Times New Roman" w:cs="Times New Roman"/>
          <w:sz w:val="24"/>
          <w:szCs w:val="24"/>
        </w:rPr>
        <w:t xml:space="preserve"> муниципального района Благовещенский район Республики Башкортостан </w:t>
      </w:r>
    </w:p>
    <w:p w:rsidR="00D26727" w:rsidRPr="001D3CF8" w:rsidRDefault="00D26727" w:rsidP="00B23A8B">
      <w:pPr>
        <w:pStyle w:val="ConsPlusNormal"/>
        <w:spacing w:line="240" w:lineRule="atLeast"/>
        <w:ind w:left="5103"/>
        <w:rPr>
          <w:rFonts w:ascii="Times New Roman" w:hAnsi="Times New Roman" w:cs="Times New Roman"/>
          <w:sz w:val="24"/>
          <w:szCs w:val="24"/>
        </w:rPr>
      </w:pPr>
      <w:r w:rsidRPr="001D3CF8">
        <w:rPr>
          <w:rFonts w:ascii="Times New Roman" w:hAnsi="Times New Roman" w:cs="Times New Roman"/>
          <w:sz w:val="24"/>
          <w:szCs w:val="24"/>
        </w:rPr>
        <w:t xml:space="preserve">№ </w:t>
      </w:r>
      <w:r w:rsidR="001D3CF8" w:rsidRPr="001D3CF8">
        <w:rPr>
          <w:rFonts w:ascii="Times New Roman" w:hAnsi="Times New Roman" w:cs="Times New Roman"/>
          <w:sz w:val="24"/>
          <w:szCs w:val="24"/>
        </w:rPr>
        <w:t>17</w:t>
      </w:r>
      <w:r w:rsidRPr="001D3CF8">
        <w:rPr>
          <w:rFonts w:ascii="Times New Roman" w:hAnsi="Times New Roman" w:cs="Times New Roman"/>
          <w:sz w:val="24"/>
          <w:szCs w:val="24"/>
        </w:rPr>
        <w:t xml:space="preserve">от </w:t>
      </w:r>
      <w:r w:rsidR="001D3CF8" w:rsidRPr="001D3CF8">
        <w:rPr>
          <w:rFonts w:ascii="Times New Roman" w:hAnsi="Times New Roman" w:cs="Times New Roman"/>
          <w:sz w:val="24"/>
          <w:szCs w:val="24"/>
        </w:rPr>
        <w:t>11.04.2022</w:t>
      </w:r>
      <w:r w:rsidRPr="001D3CF8">
        <w:rPr>
          <w:rFonts w:ascii="Times New Roman" w:hAnsi="Times New Roman" w:cs="Times New Roman"/>
          <w:sz w:val="24"/>
          <w:szCs w:val="24"/>
        </w:rPr>
        <w:t>______________</w:t>
      </w:r>
    </w:p>
    <w:p w:rsidR="00D26727" w:rsidRPr="001D3CF8" w:rsidRDefault="00D26727" w:rsidP="00B23A8B">
      <w:pPr>
        <w:pStyle w:val="ConsPlusTitle"/>
        <w:spacing w:line="240" w:lineRule="atLeast"/>
        <w:ind w:firstLine="709"/>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B23A8B">
      <w:pPr>
        <w:pStyle w:val="ConsPlusNormal"/>
        <w:spacing w:line="240" w:lineRule="atLeast"/>
        <w:ind w:firstLine="709"/>
        <w:jc w:val="both"/>
        <w:rPr>
          <w:rFonts w:ascii="Times New Roman" w:hAnsi="Times New Roman" w:cs="Times New Roman"/>
          <w:sz w:val="24"/>
          <w:szCs w:val="24"/>
        </w:rPr>
      </w:pPr>
    </w:p>
    <w:p w:rsidR="00D26727" w:rsidRPr="001D3CF8" w:rsidRDefault="00D26727" w:rsidP="00B23A8B">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b/>
          <w:bCs/>
          <w:sz w:val="24"/>
          <w:szCs w:val="24"/>
        </w:rPr>
        <w:t xml:space="preserve">Состав постоянно действующей комиссии по проведению аукциона на право заключения договора на размещение НТО на территории </w:t>
      </w:r>
      <w:r w:rsidR="00117CF6" w:rsidRPr="001D3CF8">
        <w:rPr>
          <w:rFonts w:ascii="Times New Roman" w:hAnsi="Times New Roman" w:cs="Times New Roman"/>
          <w:b/>
          <w:bCs/>
          <w:sz w:val="24"/>
          <w:szCs w:val="24"/>
        </w:rPr>
        <w:t>сельского</w:t>
      </w:r>
      <w:r w:rsidRPr="001D3CF8">
        <w:rPr>
          <w:rFonts w:ascii="Times New Roman" w:hAnsi="Times New Roman" w:cs="Times New Roman"/>
          <w:b/>
          <w:bCs/>
          <w:sz w:val="24"/>
          <w:szCs w:val="24"/>
        </w:rPr>
        <w:t xml:space="preserve"> поселения </w:t>
      </w:r>
      <w:proofErr w:type="spellStart"/>
      <w:r w:rsidR="00117CF6" w:rsidRPr="001D3CF8">
        <w:rPr>
          <w:rFonts w:ascii="Times New Roman" w:hAnsi="Times New Roman" w:cs="Times New Roman"/>
          <w:b/>
          <w:bCs/>
          <w:sz w:val="24"/>
          <w:szCs w:val="24"/>
        </w:rPr>
        <w:t>Старонадеждинский</w:t>
      </w:r>
      <w:proofErr w:type="spellEnd"/>
      <w:r w:rsidR="00117CF6" w:rsidRPr="001D3CF8">
        <w:rPr>
          <w:rFonts w:ascii="Times New Roman" w:hAnsi="Times New Roman" w:cs="Times New Roman"/>
          <w:b/>
          <w:bCs/>
          <w:sz w:val="24"/>
          <w:szCs w:val="24"/>
        </w:rPr>
        <w:t xml:space="preserve"> сельсовет</w:t>
      </w:r>
      <w:r w:rsidRPr="001D3CF8">
        <w:rPr>
          <w:rFonts w:ascii="Times New Roman" w:hAnsi="Times New Roman" w:cs="Times New Roman"/>
          <w:b/>
          <w:bCs/>
          <w:sz w:val="24"/>
          <w:szCs w:val="24"/>
        </w:rPr>
        <w:t xml:space="preserve"> муниципального района Благовещенский район Республики Башкортостан</w:t>
      </w:r>
      <w:r w:rsidRPr="001D3CF8">
        <w:rPr>
          <w:rFonts w:ascii="Times New Roman" w:hAnsi="Times New Roman" w:cs="Times New Roman"/>
          <w:sz w:val="24"/>
          <w:szCs w:val="24"/>
        </w:rPr>
        <w:t xml:space="preserve"> </w:t>
      </w:r>
    </w:p>
    <w:p w:rsidR="00D26727" w:rsidRPr="001D3CF8" w:rsidRDefault="00D26727" w:rsidP="00B23A8B">
      <w:pPr>
        <w:pStyle w:val="ConsPlusNormal"/>
        <w:spacing w:line="240" w:lineRule="atLeast"/>
        <w:ind w:firstLine="709"/>
        <w:jc w:val="both"/>
        <w:rPr>
          <w:rFonts w:ascii="Times New Roman" w:hAnsi="Times New Roman" w:cs="Times New Roman"/>
          <w:sz w:val="24"/>
          <w:szCs w:val="24"/>
        </w:rPr>
      </w:pPr>
    </w:p>
    <w:p w:rsidR="00D26727" w:rsidRPr="001D3CF8" w:rsidRDefault="00D26727" w:rsidP="00B23A8B">
      <w:pPr>
        <w:pStyle w:val="ConsPlusNormal"/>
        <w:spacing w:line="240" w:lineRule="atLeast"/>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Председатель комиссии: </w:t>
      </w:r>
    </w:p>
    <w:p w:rsidR="00D26727" w:rsidRPr="001D3CF8" w:rsidRDefault="00B5623E" w:rsidP="00B23A8B">
      <w:pPr>
        <w:ind w:firstLine="709"/>
        <w:jc w:val="both"/>
        <w:rPr>
          <w:rFonts w:ascii="Times New Roman" w:hAnsi="Times New Roman" w:cs="Times New Roman"/>
          <w:sz w:val="24"/>
          <w:szCs w:val="24"/>
        </w:rPr>
      </w:pPr>
      <w:proofErr w:type="spellStart"/>
      <w:r w:rsidRPr="001D3CF8">
        <w:rPr>
          <w:rFonts w:ascii="Times New Roman" w:hAnsi="Times New Roman" w:cs="Times New Roman"/>
          <w:sz w:val="24"/>
          <w:szCs w:val="24"/>
        </w:rPr>
        <w:t>Масягина</w:t>
      </w:r>
      <w:proofErr w:type="spellEnd"/>
      <w:r w:rsidRPr="001D3CF8">
        <w:rPr>
          <w:rFonts w:ascii="Times New Roman" w:hAnsi="Times New Roman" w:cs="Times New Roman"/>
          <w:sz w:val="24"/>
          <w:szCs w:val="24"/>
        </w:rPr>
        <w:t xml:space="preserve"> Т.Л.</w:t>
      </w:r>
      <w:r w:rsidR="00D26727" w:rsidRPr="001D3CF8">
        <w:rPr>
          <w:rFonts w:ascii="Times New Roman" w:hAnsi="Times New Roman" w:cs="Times New Roman"/>
          <w:sz w:val="24"/>
          <w:szCs w:val="24"/>
        </w:rPr>
        <w:t xml:space="preserve"> – глава </w:t>
      </w:r>
      <w:r w:rsidR="00117CF6" w:rsidRPr="001D3CF8">
        <w:rPr>
          <w:rFonts w:ascii="Times New Roman" w:hAnsi="Times New Roman" w:cs="Times New Roman"/>
          <w:sz w:val="24"/>
          <w:szCs w:val="24"/>
        </w:rPr>
        <w:t>сельского</w:t>
      </w:r>
      <w:r w:rsidR="00D26727"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00D26727" w:rsidRPr="001D3CF8">
        <w:rPr>
          <w:rFonts w:ascii="Times New Roman" w:hAnsi="Times New Roman" w:cs="Times New Roman"/>
          <w:sz w:val="24"/>
          <w:szCs w:val="24"/>
        </w:rPr>
        <w:t xml:space="preserve"> муниципального района Благовещенский район Республики Башкортостан;</w:t>
      </w:r>
    </w:p>
    <w:p w:rsidR="00D26727" w:rsidRPr="001D3CF8" w:rsidRDefault="00D26727" w:rsidP="00B23A8B">
      <w:pPr>
        <w:ind w:firstLine="709"/>
        <w:jc w:val="both"/>
        <w:rPr>
          <w:rFonts w:ascii="Times New Roman" w:hAnsi="Times New Roman" w:cs="Times New Roman"/>
          <w:sz w:val="24"/>
          <w:szCs w:val="24"/>
        </w:rPr>
      </w:pPr>
      <w:r w:rsidRPr="001D3CF8">
        <w:rPr>
          <w:rFonts w:ascii="Times New Roman" w:hAnsi="Times New Roman" w:cs="Times New Roman"/>
          <w:sz w:val="24"/>
          <w:szCs w:val="24"/>
        </w:rPr>
        <w:t>Члены комиссии:</w:t>
      </w:r>
    </w:p>
    <w:p w:rsidR="00D26727" w:rsidRPr="001D3CF8" w:rsidRDefault="00D26727" w:rsidP="00B23A8B">
      <w:pPr>
        <w:pStyle w:val="ConsNormal"/>
        <w:widowControl/>
        <w:ind w:right="0" w:firstLine="0"/>
        <w:jc w:val="both"/>
        <w:rPr>
          <w:rFonts w:ascii="Times New Roman" w:hAnsi="Times New Roman" w:cs="Times New Roman"/>
          <w:sz w:val="24"/>
          <w:szCs w:val="24"/>
        </w:rPr>
      </w:pPr>
      <w:r w:rsidRPr="001D3CF8">
        <w:rPr>
          <w:rFonts w:ascii="Times New Roman" w:hAnsi="Times New Roman" w:cs="Times New Roman"/>
          <w:sz w:val="24"/>
          <w:szCs w:val="24"/>
        </w:rPr>
        <w:tab/>
      </w:r>
      <w:r w:rsidR="00B5623E" w:rsidRPr="001D3CF8">
        <w:rPr>
          <w:rFonts w:ascii="Times New Roman" w:hAnsi="Times New Roman" w:cs="Times New Roman"/>
          <w:sz w:val="24"/>
          <w:szCs w:val="24"/>
        </w:rPr>
        <w:t>Семина Н.В.</w:t>
      </w:r>
      <w:r w:rsidRPr="001D3CF8">
        <w:rPr>
          <w:rFonts w:ascii="Times New Roman" w:hAnsi="Times New Roman" w:cs="Times New Roman"/>
          <w:sz w:val="24"/>
          <w:szCs w:val="24"/>
        </w:rPr>
        <w:t xml:space="preserve"> </w:t>
      </w:r>
      <w:r w:rsidR="00B5623E" w:rsidRPr="001D3CF8">
        <w:rPr>
          <w:rFonts w:ascii="Times New Roman" w:hAnsi="Times New Roman" w:cs="Times New Roman"/>
          <w:sz w:val="24"/>
          <w:szCs w:val="24"/>
        </w:rPr>
        <w:t xml:space="preserve">– управляющий делами администрации сельского поселения </w:t>
      </w:r>
      <w:proofErr w:type="spellStart"/>
      <w:r w:rsidR="00B5623E" w:rsidRPr="001D3CF8">
        <w:rPr>
          <w:rFonts w:ascii="Times New Roman" w:hAnsi="Times New Roman" w:cs="Times New Roman"/>
          <w:sz w:val="24"/>
          <w:szCs w:val="24"/>
        </w:rPr>
        <w:t>Старонадеждинский</w:t>
      </w:r>
      <w:proofErr w:type="spellEnd"/>
      <w:r w:rsidR="00B5623E" w:rsidRPr="001D3CF8">
        <w:rPr>
          <w:rFonts w:ascii="Times New Roman" w:hAnsi="Times New Roman" w:cs="Times New Roman"/>
          <w:sz w:val="24"/>
          <w:szCs w:val="24"/>
        </w:rPr>
        <w:t xml:space="preserve"> сельсовет муниципального района Благовещенский район Республики Башкортостан</w:t>
      </w:r>
      <w:r w:rsidRPr="001D3CF8">
        <w:rPr>
          <w:rFonts w:ascii="Times New Roman" w:hAnsi="Times New Roman" w:cs="Times New Roman"/>
          <w:sz w:val="24"/>
          <w:szCs w:val="24"/>
        </w:rPr>
        <w:t>;</w:t>
      </w:r>
    </w:p>
    <w:p w:rsidR="00D26727" w:rsidRPr="001D3CF8" w:rsidRDefault="00B5623E" w:rsidP="00B23A8B">
      <w:pPr>
        <w:ind w:firstLine="709"/>
        <w:jc w:val="both"/>
        <w:rPr>
          <w:rFonts w:ascii="Times New Roman" w:hAnsi="Times New Roman" w:cs="Times New Roman"/>
          <w:sz w:val="24"/>
          <w:szCs w:val="24"/>
        </w:rPr>
      </w:pPr>
      <w:r w:rsidRPr="001D3CF8">
        <w:rPr>
          <w:rFonts w:ascii="Times New Roman" w:hAnsi="Times New Roman" w:cs="Times New Roman"/>
          <w:sz w:val="24"/>
          <w:szCs w:val="24"/>
        </w:rPr>
        <w:t>Горбунова О.М.</w:t>
      </w:r>
      <w:r w:rsidR="00D26727" w:rsidRPr="001D3CF8">
        <w:rPr>
          <w:rFonts w:ascii="Times New Roman" w:hAnsi="Times New Roman" w:cs="Times New Roman"/>
          <w:sz w:val="24"/>
          <w:szCs w:val="24"/>
        </w:rPr>
        <w:t xml:space="preserve"> –специалист Администрации </w:t>
      </w:r>
      <w:r w:rsidR="00117CF6" w:rsidRPr="001D3CF8">
        <w:rPr>
          <w:rFonts w:ascii="Times New Roman" w:hAnsi="Times New Roman" w:cs="Times New Roman"/>
          <w:sz w:val="24"/>
          <w:szCs w:val="24"/>
        </w:rPr>
        <w:t>сельского</w:t>
      </w:r>
      <w:r w:rsidR="00D26727" w:rsidRPr="001D3CF8">
        <w:rPr>
          <w:rFonts w:ascii="Times New Roman" w:hAnsi="Times New Roman" w:cs="Times New Roman"/>
          <w:sz w:val="24"/>
          <w:szCs w:val="24"/>
        </w:rPr>
        <w:t xml:space="preserve"> поселения </w:t>
      </w:r>
      <w:proofErr w:type="spellStart"/>
      <w:r w:rsidR="00117CF6" w:rsidRPr="001D3CF8">
        <w:rPr>
          <w:rFonts w:ascii="Times New Roman" w:hAnsi="Times New Roman" w:cs="Times New Roman"/>
          <w:sz w:val="24"/>
          <w:szCs w:val="24"/>
        </w:rPr>
        <w:t>Старонадеждинский</w:t>
      </w:r>
      <w:proofErr w:type="spellEnd"/>
      <w:r w:rsidR="00117CF6" w:rsidRPr="001D3CF8">
        <w:rPr>
          <w:rFonts w:ascii="Times New Roman" w:hAnsi="Times New Roman" w:cs="Times New Roman"/>
          <w:sz w:val="24"/>
          <w:szCs w:val="24"/>
        </w:rPr>
        <w:t xml:space="preserve"> сельсовет</w:t>
      </w:r>
      <w:r w:rsidR="00D26727" w:rsidRPr="001D3CF8">
        <w:rPr>
          <w:rFonts w:ascii="Times New Roman" w:hAnsi="Times New Roman" w:cs="Times New Roman"/>
          <w:sz w:val="24"/>
          <w:szCs w:val="24"/>
        </w:rPr>
        <w:t xml:space="preserve"> муниципального района Благовещенский район Республики Башкортостан;</w:t>
      </w:r>
    </w:p>
    <w:p w:rsidR="00D26727" w:rsidRPr="001D3CF8" w:rsidRDefault="00D26727" w:rsidP="00B23A8B">
      <w:pPr>
        <w:ind w:firstLine="709"/>
        <w:jc w:val="both"/>
        <w:rPr>
          <w:rFonts w:ascii="Times New Roman" w:hAnsi="Times New Roman" w:cs="Times New Roman"/>
          <w:sz w:val="24"/>
          <w:szCs w:val="24"/>
        </w:rPr>
      </w:pPr>
      <w:r w:rsidRPr="001D3CF8">
        <w:rPr>
          <w:rFonts w:ascii="Times New Roman" w:hAnsi="Times New Roman" w:cs="Times New Roman"/>
          <w:sz w:val="24"/>
          <w:szCs w:val="24"/>
        </w:rPr>
        <w:t xml:space="preserve">Васильева Н.Т. – главный специалист отдела экономики и </w:t>
      </w:r>
      <w:proofErr w:type="gramStart"/>
      <w:r w:rsidRPr="001D3CF8">
        <w:rPr>
          <w:rFonts w:ascii="Times New Roman" w:hAnsi="Times New Roman" w:cs="Times New Roman"/>
          <w:sz w:val="24"/>
          <w:szCs w:val="24"/>
        </w:rPr>
        <w:t>предпринимательства  Администрации</w:t>
      </w:r>
      <w:proofErr w:type="gramEnd"/>
      <w:r w:rsidRPr="001D3CF8">
        <w:rPr>
          <w:rFonts w:ascii="Times New Roman" w:hAnsi="Times New Roman" w:cs="Times New Roman"/>
          <w:sz w:val="24"/>
          <w:szCs w:val="24"/>
        </w:rPr>
        <w:t xml:space="preserve"> Муниципального района Благовещенский район Республики Башкортостан  (по согласованию).</w:t>
      </w: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p w:rsidR="00D26727" w:rsidRPr="001D3CF8" w:rsidRDefault="00D26727" w:rsidP="00ED06AE">
      <w:pPr>
        <w:pStyle w:val="ConsPlusNormal"/>
        <w:spacing w:line="240" w:lineRule="atLeast"/>
        <w:jc w:val="both"/>
        <w:rPr>
          <w:rFonts w:ascii="Times New Roman" w:hAnsi="Times New Roman" w:cs="Times New Roman"/>
          <w:sz w:val="24"/>
          <w:szCs w:val="24"/>
        </w:rPr>
      </w:pPr>
    </w:p>
    <w:sectPr w:rsidR="00D26727" w:rsidRPr="001D3CF8" w:rsidSect="00D932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2EB"/>
    <w:rsid w:val="000045EC"/>
    <w:rsid w:val="00024657"/>
    <w:rsid w:val="00050519"/>
    <w:rsid w:val="0005204B"/>
    <w:rsid w:val="00070CF0"/>
    <w:rsid w:val="00084CFF"/>
    <w:rsid w:val="000C214C"/>
    <w:rsid w:val="000C7ADC"/>
    <w:rsid w:val="000E2A10"/>
    <w:rsid w:val="000F61AB"/>
    <w:rsid w:val="00117CF6"/>
    <w:rsid w:val="00130564"/>
    <w:rsid w:val="001405CD"/>
    <w:rsid w:val="001D3CF8"/>
    <w:rsid w:val="001D66C1"/>
    <w:rsid w:val="001F0A20"/>
    <w:rsid w:val="001F6528"/>
    <w:rsid w:val="0024402A"/>
    <w:rsid w:val="002B038E"/>
    <w:rsid w:val="002E2232"/>
    <w:rsid w:val="00301159"/>
    <w:rsid w:val="0031491D"/>
    <w:rsid w:val="00336E67"/>
    <w:rsid w:val="00366237"/>
    <w:rsid w:val="003D619A"/>
    <w:rsid w:val="003F2E53"/>
    <w:rsid w:val="00422101"/>
    <w:rsid w:val="00455DBD"/>
    <w:rsid w:val="00456BE7"/>
    <w:rsid w:val="00492FBB"/>
    <w:rsid w:val="00503F51"/>
    <w:rsid w:val="005B5FF6"/>
    <w:rsid w:val="005B6D44"/>
    <w:rsid w:val="005C2B7C"/>
    <w:rsid w:val="005D2680"/>
    <w:rsid w:val="005F3CAD"/>
    <w:rsid w:val="00675080"/>
    <w:rsid w:val="00686746"/>
    <w:rsid w:val="00694897"/>
    <w:rsid w:val="006C53BD"/>
    <w:rsid w:val="006D73A1"/>
    <w:rsid w:val="006F0595"/>
    <w:rsid w:val="0076287B"/>
    <w:rsid w:val="0076659F"/>
    <w:rsid w:val="00766ABB"/>
    <w:rsid w:val="0078379C"/>
    <w:rsid w:val="007A1F12"/>
    <w:rsid w:val="007D7838"/>
    <w:rsid w:val="00833930"/>
    <w:rsid w:val="008643D4"/>
    <w:rsid w:val="00881E91"/>
    <w:rsid w:val="0088284E"/>
    <w:rsid w:val="008F15DD"/>
    <w:rsid w:val="00951848"/>
    <w:rsid w:val="00982289"/>
    <w:rsid w:val="00984613"/>
    <w:rsid w:val="009961F8"/>
    <w:rsid w:val="009B71D2"/>
    <w:rsid w:val="009E7C85"/>
    <w:rsid w:val="00A16874"/>
    <w:rsid w:val="00A26A24"/>
    <w:rsid w:val="00A60C27"/>
    <w:rsid w:val="00A7596E"/>
    <w:rsid w:val="00A804B9"/>
    <w:rsid w:val="00AD06F5"/>
    <w:rsid w:val="00AF466E"/>
    <w:rsid w:val="00B05227"/>
    <w:rsid w:val="00B06198"/>
    <w:rsid w:val="00B20D99"/>
    <w:rsid w:val="00B23A8B"/>
    <w:rsid w:val="00B2534C"/>
    <w:rsid w:val="00B46163"/>
    <w:rsid w:val="00B5623E"/>
    <w:rsid w:val="00BA0F9A"/>
    <w:rsid w:val="00BF5299"/>
    <w:rsid w:val="00C62F96"/>
    <w:rsid w:val="00C7766E"/>
    <w:rsid w:val="00C83874"/>
    <w:rsid w:val="00C97DE7"/>
    <w:rsid w:val="00CB0D27"/>
    <w:rsid w:val="00CC0B35"/>
    <w:rsid w:val="00CE0099"/>
    <w:rsid w:val="00CF6647"/>
    <w:rsid w:val="00D26727"/>
    <w:rsid w:val="00D36D5D"/>
    <w:rsid w:val="00D4107B"/>
    <w:rsid w:val="00D51434"/>
    <w:rsid w:val="00D5300C"/>
    <w:rsid w:val="00D63CAF"/>
    <w:rsid w:val="00D932EB"/>
    <w:rsid w:val="00D94BD8"/>
    <w:rsid w:val="00E03349"/>
    <w:rsid w:val="00E40717"/>
    <w:rsid w:val="00E67878"/>
    <w:rsid w:val="00EC5F57"/>
    <w:rsid w:val="00ED06AE"/>
    <w:rsid w:val="00ED526B"/>
    <w:rsid w:val="00EE3806"/>
    <w:rsid w:val="00F02612"/>
    <w:rsid w:val="00F0291E"/>
    <w:rsid w:val="00F312DE"/>
    <w:rsid w:val="00F422F8"/>
    <w:rsid w:val="00F70EDB"/>
    <w:rsid w:val="00F85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EDCAF52"/>
  <w15:docId w15:val="{BBA5DE9F-C336-422D-8C68-1F94638C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5F57"/>
    <w:pPr>
      <w:spacing w:line="240" w:lineRule="atLeast"/>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932EB"/>
    <w:pPr>
      <w:widowControl w:val="0"/>
      <w:autoSpaceDE w:val="0"/>
      <w:autoSpaceDN w:val="0"/>
    </w:pPr>
    <w:rPr>
      <w:rFonts w:eastAsia="Times New Roman" w:cs="Calibri"/>
      <w:sz w:val="22"/>
      <w:szCs w:val="22"/>
    </w:rPr>
  </w:style>
  <w:style w:type="paragraph" w:customStyle="1" w:styleId="ConsPlusNonformat">
    <w:name w:val="ConsPlusNonformat"/>
    <w:uiPriority w:val="99"/>
    <w:rsid w:val="00D932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D932EB"/>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D932EB"/>
    <w:pPr>
      <w:widowControl w:val="0"/>
      <w:autoSpaceDE w:val="0"/>
      <w:autoSpaceDN w:val="0"/>
    </w:pPr>
    <w:rPr>
      <w:rFonts w:ascii="Tahoma" w:eastAsia="Times New Roman" w:hAnsi="Tahoma" w:cs="Tahoma"/>
    </w:rPr>
  </w:style>
  <w:style w:type="paragraph" w:customStyle="1" w:styleId="ConsNormal">
    <w:name w:val="ConsNormal"/>
    <w:uiPriority w:val="99"/>
    <w:rsid w:val="00B06198"/>
    <w:pPr>
      <w:widowControl w:val="0"/>
      <w:autoSpaceDE w:val="0"/>
      <w:autoSpaceDN w:val="0"/>
      <w:adjustRightInd w:val="0"/>
      <w:ind w:right="19772" w:firstLine="720"/>
    </w:pPr>
    <w:rPr>
      <w:rFonts w:ascii="Arial" w:hAnsi="Arial" w:cs="Arial"/>
    </w:rPr>
  </w:style>
  <w:style w:type="paragraph" w:styleId="a3">
    <w:name w:val="Balloon Text"/>
    <w:basedOn w:val="a"/>
    <w:link w:val="a4"/>
    <w:uiPriority w:val="99"/>
    <w:semiHidden/>
    <w:unhideWhenUsed/>
    <w:rsid w:val="00B5623E"/>
    <w:pPr>
      <w:spacing w:line="240" w:lineRule="auto"/>
    </w:pPr>
    <w:rPr>
      <w:rFonts w:ascii="Segoe UI" w:hAnsi="Segoe UI" w:cs="Segoe UI"/>
      <w:sz w:val="18"/>
      <w:szCs w:val="18"/>
    </w:rPr>
  </w:style>
  <w:style w:type="character" w:customStyle="1" w:styleId="a4">
    <w:name w:val="Текст выноски Знак"/>
    <w:link w:val="a3"/>
    <w:uiPriority w:val="99"/>
    <w:semiHidden/>
    <w:rsid w:val="00B562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A9F1A2960B74FD3E796BBAD13115AAB95EA2800245A046D912EFEADA0FF64C8D42F834A0979FDC009D18FF40BF6626653454A2B1148FvBHEK" TargetMode="External"/><Relationship Id="rId13" Type="http://schemas.openxmlformats.org/officeDocument/2006/relationships/hyperlink" Target="consultantplus://offline/ref=16A9F1A2960B74FD3E796BBAD13115AABF5AA78F0C45A046D912EFEADA0FF64C8D42FC35A29DCA894F9C44B91CAC652F653754BEvBH3K" TargetMode="External"/><Relationship Id="rId18" Type="http://schemas.openxmlformats.org/officeDocument/2006/relationships/hyperlink" Target="consultantplus://offline/ref=16A9F1A2960B74FD3E796BBAD13115AABC57AD8A0145A046D912EFEADA0FF64C8D42F834A2969ADF009D18FF40BF6626653454A2B1148FvBHEK" TargetMode="External"/><Relationship Id="rId3" Type="http://schemas.openxmlformats.org/officeDocument/2006/relationships/webSettings" Target="webSettings.xml"/><Relationship Id="rId7" Type="http://schemas.openxmlformats.org/officeDocument/2006/relationships/hyperlink" Target="consultantplus://offline/ref=16A9F1A2960B74FD3E796BBAD13115AABF5AA78A0C45A046D912EFEADA0FF64C8D42F834A993958C5A8D1CB617BB7A2E7B2B56BCB1v1H4K" TargetMode="External"/><Relationship Id="rId12" Type="http://schemas.openxmlformats.org/officeDocument/2006/relationships/hyperlink" Target="consultantplus://offline/ref=16A9F1A2960B74FD3E796BBAD13115AABD56A18A0745A046D912EFEADA0FF64C8D42F834A0909ED8009D18FF40BF6626653454A2B1148FvBHEK" TargetMode="External"/><Relationship Id="rId17" Type="http://schemas.openxmlformats.org/officeDocument/2006/relationships/hyperlink" Target="consultantplus://offline/ref=16A9F1A2960B74FD3E6766ACBD6E1CA9B201A8890746F11A8F14B8B58A09A30CCD44AD77E49B9FD80BC948BE1EE6356B2E3856B5AD158DA08D309Av6H8K" TargetMode="External"/><Relationship Id="rId2" Type="http://schemas.openxmlformats.org/officeDocument/2006/relationships/settings" Target="settings.xml"/><Relationship Id="rId16" Type="http://schemas.openxmlformats.org/officeDocument/2006/relationships/hyperlink" Target="consultantplus://offline/ref=16A9F1A2960B74FD3E796BBAD13115AABC57AD8A0145A046D912EFEADA0FF64C8D42F834A09697D9009D18FF40BF6626653454A2B1148FvBHE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6A9F1A2960B74FD3E796BBAD13115AABF5AA78A0C45A046D912EFEADA0FF64C8D42F834A79F958C5A8D1CB617BB7A2E7B2B56BCB1v1H4K" TargetMode="External"/><Relationship Id="rId11" Type="http://schemas.openxmlformats.org/officeDocument/2006/relationships/hyperlink" Target="consultantplus://offline/ref=16A9F1A2960B74FD3E796BBAD13115AAB95EA2800245A046D912EFEADA0FF64C8D42F834A0979FDC009D18FF40BF6626653454A2B1148FvBHEK" TargetMode="External"/><Relationship Id="rId5" Type="http://schemas.openxmlformats.org/officeDocument/2006/relationships/hyperlink" Target="consultantplus://offline/ref=16A9F1A2960B74FD3E796BBAD13115AABC58A4890345A046D912EFEADA0FF64C8D42F834A19596DA009D18FF40BF6626653454A2B1148FvBHEK" TargetMode="External"/><Relationship Id="rId15" Type="http://schemas.openxmlformats.org/officeDocument/2006/relationships/hyperlink" Target="consultantplus://offline/ref=16A9F1A2960B74FD3E796BBAD13115AABF5AA78F0C45A046D912EFEADA0FF64C8D42FC35A29DCA894F9C44B91CAC652F653754BEvBH3K" TargetMode="External"/><Relationship Id="rId10" Type="http://schemas.openxmlformats.org/officeDocument/2006/relationships/hyperlink" Target="consultantplus://offline/ref=16A9F1A2960B74FD3E796BBAD13115AABF5AA78A0C45A046D912EFEADA0FF64C8D42F834A79F958C5A8D1CB617BB7A2E7B2B56BCB1v1H4K"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16A9F1A2960B74FD3E6766ACBD6E1CA9B201A8890746F11A8F14B8B58A09A30CCD44AD77E49B9FD80BC948BE1EE6356B2E3856B5AD158DA08D309Av6H8K" TargetMode="External"/><Relationship Id="rId14" Type="http://schemas.openxmlformats.org/officeDocument/2006/relationships/hyperlink" Target="consultantplus://offline/ref=16A9F1A2960B74FD3E796BBAD13115AABF5AA78F0C45A046D912EFEADA0FF65E8D1AF436A9889FD815CB49B9v1H5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7123</Words>
  <Characters>40602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TumakovaST</dc:creator>
  <cp:keywords/>
  <dc:description/>
  <cp:lastModifiedBy>User</cp:lastModifiedBy>
  <cp:revision>19</cp:revision>
  <cp:lastPrinted>2022-04-11T06:46:00Z</cp:lastPrinted>
  <dcterms:created xsi:type="dcterms:W3CDTF">2020-11-11T11:54:00Z</dcterms:created>
  <dcterms:modified xsi:type="dcterms:W3CDTF">2022-04-11T06:46:00Z</dcterms:modified>
</cp:coreProperties>
</file>