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64" w:rsidRPr="00413E60" w:rsidRDefault="004A7564" w:rsidP="004A7564">
      <w:pPr>
        <w:pStyle w:val="30"/>
        <w:keepNext/>
        <w:keepLines/>
        <w:shd w:val="clear" w:color="auto" w:fill="auto"/>
        <w:spacing w:before="0" w:after="202" w:line="260" w:lineRule="exact"/>
        <w:ind w:left="2860"/>
        <w:rPr>
          <w:rFonts w:ascii="Times New Roman" w:hAnsi="Times New Roman" w:cs="Times New Roman"/>
          <w:color w:val="FF0000"/>
          <w:sz w:val="28"/>
          <w:szCs w:val="28"/>
        </w:rPr>
      </w:pPr>
      <w:bookmarkStart w:id="0" w:name="bookmark2"/>
      <w:r w:rsidRPr="00413E60">
        <w:rPr>
          <w:rFonts w:ascii="Times New Roman" w:hAnsi="Times New Roman" w:cs="Times New Roman"/>
          <w:color w:val="FF0000"/>
          <w:sz w:val="28"/>
          <w:szCs w:val="28"/>
        </w:rPr>
        <w:t>СПРАВОЧНЫЕ МАТЕРИАЛЫ</w:t>
      </w:r>
      <w:bookmarkStart w:id="1" w:name="bookmark3"/>
      <w:bookmarkEnd w:id="0"/>
    </w:p>
    <w:p w:rsidR="004A7564" w:rsidRDefault="004A7564" w:rsidP="004A7564">
      <w:pPr>
        <w:pStyle w:val="30"/>
        <w:keepNext/>
        <w:keepLines/>
        <w:shd w:val="clear" w:color="auto" w:fill="auto"/>
        <w:spacing w:before="0" w:after="202" w:line="260" w:lineRule="exact"/>
        <w:ind w:left="2860"/>
        <w:rPr>
          <w:rFonts w:ascii="Times New Roman" w:hAnsi="Times New Roman" w:cs="Times New Roman"/>
          <w:sz w:val="28"/>
          <w:szCs w:val="28"/>
        </w:rPr>
      </w:pPr>
    </w:p>
    <w:p w:rsidR="004A7564" w:rsidRPr="00413E60" w:rsidRDefault="004A7564" w:rsidP="004A7564">
      <w:pPr>
        <w:pStyle w:val="30"/>
        <w:keepNext/>
        <w:keepLines/>
        <w:shd w:val="clear" w:color="auto" w:fill="auto"/>
        <w:spacing w:before="0" w:after="202" w:line="260" w:lineRule="exact"/>
        <w:jc w:val="center"/>
        <w:rPr>
          <w:rFonts w:ascii="Times New Roman" w:hAnsi="Times New Roman" w:cs="Times New Roman"/>
          <w:color w:val="FF0000"/>
          <w:sz w:val="28"/>
          <w:szCs w:val="28"/>
        </w:rPr>
      </w:pPr>
      <w:r w:rsidRPr="00413E60">
        <w:rPr>
          <w:rFonts w:ascii="Times New Roman" w:hAnsi="Times New Roman" w:cs="Times New Roman"/>
          <w:color w:val="FF0000"/>
          <w:sz w:val="28"/>
          <w:szCs w:val="28"/>
        </w:rPr>
        <w:t>КОНСТИТУЦИЯ РОССИЙСКОЙ ФЕДЕРАЦИИ</w:t>
      </w:r>
    </w:p>
    <w:p w:rsidR="004A7564" w:rsidRPr="004A7564" w:rsidRDefault="004A7564" w:rsidP="004A7564">
      <w:pPr>
        <w:pStyle w:val="30"/>
        <w:keepNext/>
        <w:keepLines/>
        <w:shd w:val="clear" w:color="auto" w:fill="auto"/>
        <w:spacing w:before="0" w:after="202" w:line="260" w:lineRule="exact"/>
        <w:rPr>
          <w:rFonts w:ascii="Times New Roman" w:hAnsi="Times New Roman" w:cs="Times New Roman"/>
          <w:sz w:val="28"/>
          <w:szCs w:val="28"/>
        </w:rPr>
      </w:pPr>
      <w:r w:rsidRPr="004A7564">
        <w:rPr>
          <w:rFonts w:ascii="Times New Roman" w:hAnsi="Times New Roman" w:cs="Times New Roman"/>
          <w:sz w:val="28"/>
          <w:szCs w:val="28"/>
        </w:rPr>
        <w:t>Статья 57</w:t>
      </w:r>
      <w:bookmarkEnd w:id="1"/>
      <w:r>
        <w:rPr>
          <w:rFonts w:ascii="Times New Roman" w:hAnsi="Times New Roman" w:cs="Times New Roman"/>
          <w:sz w:val="28"/>
          <w:szCs w:val="28"/>
        </w:rPr>
        <w:t>.</w:t>
      </w:r>
    </w:p>
    <w:p w:rsidR="004A7564" w:rsidRPr="004A7564" w:rsidRDefault="004A7564" w:rsidP="004A7564">
      <w:pPr>
        <w:pStyle w:val="20"/>
        <w:shd w:val="clear" w:color="auto" w:fill="auto"/>
        <w:spacing w:after="642" w:line="312" w:lineRule="exact"/>
        <w:ind w:right="-1" w:firstLine="720"/>
        <w:jc w:val="both"/>
        <w:rPr>
          <w:rFonts w:ascii="Times New Roman" w:hAnsi="Times New Roman" w:cs="Times New Roman"/>
          <w:sz w:val="28"/>
          <w:szCs w:val="28"/>
        </w:rPr>
      </w:pPr>
      <w:r w:rsidRPr="004A7564">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7564" w:rsidRPr="00413E60" w:rsidRDefault="004A7564" w:rsidP="004A7564">
      <w:pPr>
        <w:pStyle w:val="30"/>
        <w:keepNext/>
        <w:keepLines/>
        <w:shd w:val="clear" w:color="auto" w:fill="auto"/>
        <w:spacing w:before="0" w:after="255" w:line="260" w:lineRule="exact"/>
        <w:ind w:firstLine="720"/>
        <w:jc w:val="center"/>
        <w:rPr>
          <w:rFonts w:ascii="Times New Roman" w:hAnsi="Times New Roman" w:cs="Times New Roman"/>
          <w:color w:val="FF0000"/>
          <w:sz w:val="28"/>
          <w:szCs w:val="28"/>
        </w:rPr>
      </w:pPr>
      <w:bookmarkStart w:id="2" w:name="bookmark4"/>
      <w:r w:rsidRPr="00413E60">
        <w:rPr>
          <w:rFonts w:ascii="Times New Roman" w:hAnsi="Times New Roman" w:cs="Times New Roman"/>
          <w:color w:val="FF0000"/>
          <w:sz w:val="28"/>
          <w:szCs w:val="28"/>
        </w:rPr>
        <w:t>НАЛОГОВЫЙ КОДЕКС РОССИЙСКОЙ ФЕДЕРАЦИИ</w:t>
      </w:r>
      <w:bookmarkEnd w:id="2"/>
    </w:p>
    <w:p w:rsidR="004A7564" w:rsidRPr="004A7564" w:rsidRDefault="004A7564" w:rsidP="004A7564">
      <w:pPr>
        <w:pStyle w:val="20"/>
        <w:shd w:val="clear" w:color="auto" w:fill="auto"/>
        <w:spacing w:line="312" w:lineRule="exact"/>
        <w:ind w:left="1560" w:hanging="156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23. </w:t>
      </w:r>
      <w:r w:rsidRPr="004A7564">
        <w:rPr>
          <w:rFonts w:ascii="Times New Roman" w:hAnsi="Times New Roman" w:cs="Times New Roman"/>
          <w:sz w:val="28"/>
          <w:szCs w:val="28"/>
        </w:rPr>
        <w:t>Обязанности налогоплательщиков (плательщиков сборов, плательщиков страховых взносов)</w:t>
      </w:r>
    </w:p>
    <w:p w:rsidR="004A7564" w:rsidRPr="004A7564" w:rsidRDefault="004A7564" w:rsidP="004A7564">
      <w:pPr>
        <w:pStyle w:val="20"/>
        <w:shd w:val="clear" w:color="auto" w:fill="auto"/>
        <w:tabs>
          <w:tab w:val="left" w:pos="1011"/>
        </w:tabs>
        <w:spacing w:line="312" w:lineRule="exact"/>
        <w:ind w:left="720" w:firstLine="0"/>
        <w:jc w:val="both"/>
        <w:rPr>
          <w:rFonts w:ascii="Times New Roman" w:hAnsi="Times New Roman" w:cs="Times New Roman"/>
          <w:sz w:val="28"/>
          <w:szCs w:val="28"/>
        </w:rPr>
      </w:pPr>
      <w:r>
        <w:rPr>
          <w:rFonts w:ascii="Times New Roman" w:hAnsi="Times New Roman" w:cs="Times New Roman"/>
          <w:sz w:val="28"/>
          <w:szCs w:val="28"/>
        </w:rPr>
        <w:t>1. </w:t>
      </w:r>
      <w:r w:rsidRPr="004A7564">
        <w:rPr>
          <w:rFonts w:ascii="Times New Roman" w:hAnsi="Times New Roman" w:cs="Times New Roman"/>
          <w:sz w:val="28"/>
          <w:szCs w:val="28"/>
        </w:rPr>
        <w:t>Налогоплательщики обязаны:</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1) </w:t>
      </w:r>
      <w:r w:rsidRPr="004A7564">
        <w:rPr>
          <w:rFonts w:ascii="Times New Roman" w:hAnsi="Times New Roman" w:cs="Times New Roman"/>
          <w:sz w:val="28"/>
          <w:szCs w:val="28"/>
        </w:rPr>
        <w:t>уплачивать законно установленные налоги;</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2) </w:t>
      </w:r>
      <w:r w:rsidRPr="004A7564">
        <w:rPr>
          <w:rFonts w:ascii="Times New Roman" w:hAnsi="Times New Roman" w:cs="Times New Roman"/>
          <w:sz w:val="28"/>
          <w:szCs w:val="28"/>
        </w:rPr>
        <w:t>встать на учет в налоговых органах, если такая обязанность предусмотрена настоящим Кодексом;</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3) </w:t>
      </w:r>
      <w:r w:rsidRPr="004A7564">
        <w:rPr>
          <w:rFonts w:ascii="Times New Roman" w:hAnsi="Times New Roman" w:cs="Times New Roman"/>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4) </w:t>
      </w:r>
      <w:r w:rsidRPr="004A7564">
        <w:rPr>
          <w:rFonts w:ascii="Times New Roman" w:hAnsi="Times New Roman" w:cs="Times New Roman"/>
          <w:sz w:val="28"/>
          <w:szCs w:val="28"/>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5) </w:t>
      </w:r>
      <w:r w:rsidRPr="004A7564">
        <w:rPr>
          <w:rFonts w:ascii="Times New Roman" w:hAnsi="Times New Roman" w:cs="Times New Roman"/>
          <w:sz w:val="28"/>
          <w:szCs w:val="28"/>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4A7564">
        <w:rPr>
          <w:rFonts w:ascii="Times New Roman" w:hAnsi="Times New Roman" w:cs="Times New Roman"/>
          <w:sz w:val="28"/>
          <w:szCs w:val="28"/>
          <w:lang w:val="en-US" w:bidi="en-US"/>
        </w:rPr>
        <w:t>N</w:t>
      </w:r>
      <w:r w:rsidRPr="004A7564">
        <w:rPr>
          <w:rFonts w:ascii="Times New Roman" w:hAnsi="Times New Roman" w:cs="Times New Roman"/>
          <w:sz w:val="28"/>
          <w:szCs w:val="28"/>
          <w:lang w:bidi="en-US"/>
        </w:rPr>
        <w:t xml:space="preserve">402-03 </w:t>
      </w:r>
      <w:r w:rsidRPr="004A7564">
        <w:rPr>
          <w:rFonts w:ascii="Times New Roman" w:hAnsi="Times New Roman" w:cs="Times New Roman"/>
          <w:sz w:val="28"/>
          <w:szCs w:val="28"/>
        </w:rPr>
        <w:t>"О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6) </w:t>
      </w:r>
      <w:r w:rsidRPr="004A7564">
        <w:rPr>
          <w:rFonts w:ascii="Times New Roman" w:hAnsi="Times New Roman" w:cs="Times New Roman"/>
          <w:sz w:val="28"/>
          <w:szCs w:val="28"/>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7) </w:t>
      </w:r>
      <w:r w:rsidRPr="004A7564">
        <w:rPr>
          <w:rFonts w:ascii="Times New Roman" w:hAnsi="Times New Roman" w:cs="Times New Roman"/>
          <w:sz w:val="28"/>
          <w:szCs w:val="28"/>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4A7564" w:rsidRPr="004A7564" w:rsidRDefault="004A7564" w:rsidP="004A7564">
      <w:pPr>
        <w:pStyle w:val="20"/>
        <w:widowControl/>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8) </w:t>
      </w:r>
      <w:r w:rsidRPr="004A7564">
        <w:rPr>
          <w:rFonts w:ascii="Times New Roman" w:hAnsi="Times New Roman" w:cs="Times New Roman"/>
          <w:sz w:val="28"/>
          <w:szCs w:val="28"/>
        </w:rPr>
        <w:t xml:space="preserve">в течение четырех лет обеспечивать сохранность данных бухгалтерского и налогового учета и других документов, необходимых для </w:t>
      </w:r>
      <w:r w:rsidRPr="004A7564">
        <w:rPr>
          <w:rFonts w:ascii="Times New Roman" w:hAnsi="Times New Roman" w:cs="Times New Roman"/>
          <w:sz w:val="28"/>
          <w:szCs w:val="28"/>
        </w:rPr>
        <w:lastRenderedPageBreak/>
        <w:t>исчисления и уплатыналогов,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4A7564" w:rsidRPr="004A7564" w:rsidRDefault="004A7564" w:rsidP="004A7564">
      <w:pPr>
        <w:pStyle w:val="20"/>
        <w:shd w:val="clear" w:color="auto" w:fill="auto"/>
        <w:tabs>
          <w:tab w:val="left" w:pos="709"/>
        </w:tabs>
        <w:spacing w:after="292" w:line="302" w:lineRule="exact"/>
        <w:ind w:firstLine="0"/>
        <w:jc w:val="both"/>
        <w:rPr>
          <w:rFonts w:ascii="Times New Roman" w:hAnsi="Times New Roman" w:cs="Times New Roman"/>
          <w:sz w:val="28"/>
          <w:szCs w:val="28"/>
        </w:rPr>
      </w:pPr>
      <w:r>
        <w:rPr>
          <w:rFonts w:ascii="Times New Roman" w:hAnsi="Times New Roman" w:cs="Times New Roman"/>
          <w:sz w:val="28"/>
          <w:szCs w:val="28"/>
        </w:rPr>
        <w:tab/>
        <w:t>9) </w:t>
      </w:r>
      <w:r w:rsidRPr="004A7564">
        <w:rPr>
          <w:rFonts w:ascii="Times New Roman" w:hAnsi="Times New Roman" w:cs="Times New Roman"/>
          <w:sz w:val="28"/>
          <w:szCs w:val="28"/>
        </w:rPr>
        <w:t>нести иные обязанности, предусмотренные законодательством о налогах и сборах.</w:t>
      </w:r>
    </w:p>
    <w:p w:rsidR="004A7564" w:rsidRPr="004A7564" w:rsidRDefault="004A7564" w:rsidP="004A7564">
      <w:pPr>
        <w:pStyle w:val="20"/>
        <w:shd w:val="clear" w:color="auto" w:fill="auto"/>
        <w:tabs>
          <w:tab w:val="left" w:pos="9355"/>
        </w:tabs>
        <w:spacing w:line="312" w:lineRule="exact"/>
        <w:ind w:left="1600" w:right="-1" w:hanging="1600"/>
        <w:jc w:val="both"/>
        <w:rPr>
          <w:rFonts w:ascii="Times New Roman" w:hAnsi="Times New Roman" w:cs="Times New Roman"/>
          <w:sz w:val="28"/>
          <w:szCs w:val="28"/>
        </w:rPr>
      </w:pPr>
      <w:r w:rsidRPr="004A7564">
        <w:rPr>
          <w:rFonts w:ascii="Times New Roman" w:hAnsi="Times New Roman" w:cs="Times New Roman"/>
          <w:b/>
          <w:sz w:val="28"/>
          <w:szCs w:val="28"/>
        </w:rPr>
        <w:t>Статья 119.</w:t>
      </w:r>
      <w:r w:rsidRPr="004A7564">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7543C2" w:rsidRDefault="007543C2" w:rsidP="004A7564">
      <w:pPr>
        <w:pStyle w:val="20"/>
        <w:numPr>
          <w:ilvl w:val="0"/>
          <w:numId w:val="3"/>
        </w:numPr>
        <w:shd w:val="clear" w:color="auto" w:fill="auto"/>
        <w:tabs>
          <w:tab w:val="left" w:pos="1008"/>
          <w:tab w:val="left" w:pos="9355"/>
        </w:tabs>
        <w:spacing w:line="314" w:lineRule="exact"/>
        <w:ind w:right="-1" w:firstLine="760"/>
        <w:jc w:val="both"/>
        <w:rPr>
          <w:rFonts w:ascii="Times New Roman" w:hAnsi="Times New Roman" w:cs="Times New Roman"/>
          <w:sz w:val="28"/>
          <w:szCs w:val="28"/>
        </w:rPr>
      </w:pPr>
      <w:r>
        <w:rPr>
          <w:rFonts w:ascii="Times New Roman" w:hAnsi="Times New Roman" w:cs="Times New Roman"/>
          <w:sz w:val="28"/>
          <w:szCs w:val="28"/>
        </w:rPr>
        <w:t> </w:t>
      </w:r>
      <w:r w:rsidR="004A7564" w:rsidRPr="004A7564">
        <w:rPr>
          <w:rFonts w:ascii="Times New Roman" w:hAnsi="Times New Roman" w:cs="Times New Roman"/>
          <w:sz w:val="28"/>
          <w:szCs w:val="28"/>
        </w:rPr>
        <w:t xml:space="preserve">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учетавлечет </w:t>
      </w:r>
    </w:p>
    <w:p w:rsidR="004A7564" w:rsidRPr="004A7564" w:rsidRDefault="007543C2" w:rsidP="007543C2">
      <w:pPr>
        <w:pStyle w:val="20"/>
        <w:shd w:val="clear" w:color="auto" w:fill="auto"/>
        <w:tabs>
          <w:tab w:val="left" w:pos="1008"/>
          <w:tab w:val="left" w:pos="9355"/>
        </w:tabs>
        <w:spacing w:line="314" w:lineRule="exact"/>
        <w:ind w:right="-1" w:firstLine="0"/>
        <w:jc w:val="both"/>
        <w:rPr>
          <w:rFonts w:ascii="Times New Roman" w:hAnsi="Times New Roman" w:cs="Times New Roman"/>
          <w:sz w:val="28"/>
          <w:szCs w:val="28"/>
        </w:rPr>
      </w:pPr>
      <w:r>
        <w:rPr>
          <w:rFonts w:ascii="Times New Roman" w:hAnsi="Times New Roman" w:cs="Times New Roman"/>
          <w:sz w:val="28"/>
          <w:szCs w:val="28"/>
        </w:rPr>
        <w:tab/>
      </w:r>
      <w:r w:rsidR="004A7564" w:rsidRPr="004A7564">
        <w:rPr>
          <w:rFonts w:ascii="Times New Roman" w:hAnsi="Times New Roman" w:cs="Times New Roman"/>
          <w:sz w:val="28"/>
          <w:szCs w:val="28"/>
        </w:rPr>
        <w:t>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7543C2" w:rsidRDefault="004A7564" w:rsidP="007543C2">
      <w:pPr>
        <w:pStyle w:val="20"/>
        <w:numPr>
          <w:ilvl w:val="0"/>
          <w:numId w:val="3"/>
        </w:numPr>
        <w:shd w:val="clear" w:color="auto" w:fill="auto"/>
        <w:tabs>
          <w:tab w:val="left" w:pos="1008"/>
          <w:tab w:val="left" w:pos="9355"/>
        </w:tabs>
        <w:spacing w:line="314" w:lineRule="exact"/>
        <w:ind w:firstLine="760"/>
        <w:jc w:val="both"/>
        <w:rPr>
          <w:rFonts w:ascii="Times New Roman" w:hAnsi="Times New Roman" w:cs="Times New Roman"/>
          <w:sz w:val="28"/>
          <w:szCs w:val="28"/>
        </w:rPr>
      </w:pPr>
      <w:r w:rsidRPr="004A7564">
        <w:rPr>
          <w:rFonts w:ascii="Times New Roman" w:hAnsi="Times New Roman" w:cs="Times New Roman"/>
          <w:sz w:val="28"/>
          <w:szCs w:val="28"/>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4A7564" w:rsidRPr="007543C2" w:rsidRDefault="007543C2" w:rsidP="007543C2">
      <w:pPr>
        <w:pStyle w:val="20"/>
        <w:shd w:val="clear" w:color="auto" w:fill="auto"/>
        <w:tabs>
          <w:tab w:val="left" w:pos="1008"/>
          <w:tab w:val="left" w:pos="9355"/>
        </w:tabs>
        <w:spacing w:line="314" w:lineRule="exact"/>
        <w:ind w:firstLine="0"/>
        <w:jc w:val="both"/>
        <w:rPr>
          <w:rFonts w:ascii="Times New Roman" w:hAnsi="Times New Roman" w:cs="Times New Roman"/>
          <w:sz w:val="28"/>
          <w:szCs w:val="28"/>
        </w:rPr>
      </w:pPr>
      <w:r>
        <w:rPr>
          <w:rFonts w:ascii="Times New Roman" w:hAnsi="Times New Roman" w:cs="Times New Roman"/>
          <w:sz w:val="28"/>
          <w:szCs w:val="28"/>
        </w:rPr>
        <w:tab/>
      </w:r>
      <w:r w:rsidR="004A7564" w:rsidRPr="007543C2">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7543C2" w:rsidRDefault="007543C2" w:rsidP="004A7564">
      <w:pPr>
        <w:pStyle w:val="20"/>
        <w:shd w:val="clear" w:color="auto" w:fill="auto"/>
        <w:tabs>
          <w:tab w:val="left" w:pos="9355"/>
        </w:tabs>
        <w:spacing w:line="317" w:lineRule="exact"/>
        <w:ind w:left="1600" w:right="-1" w:hanging="1600"/>
        <w:jc w:val="both"/>
        <w:rPr>
          <w:rFonts w:ascii="Times New Roman" w:hAnsi="Times New Roman" w:cs="Times New Roman"/>
          <w:b/>
          <w:sz w:val="28"/>
          <w:szCs w:val="28"/>
        </w:rPr>
      </w:pPr>
    </w:p>
    <w:p w:rsidR="004A7564" w:rsidRPr="004A7564" w:rsidRDefault="004A7564" w:rsidP="004A7564">
      <w:pPr>
        <w:pStyle w:val="20"/>
        <w:shd w:val="clear" w:color="auto" w:fill="auto"/>
        <w:tabs>
          <w:tab w:val="left" w:pos="9355"/>
        </w:tabs>
        <w:spacing w:line="317" w:lineRule="exact"/>
        <w:ind w:left="1600" w:right="-1" w:hanging="1600"/>
        <w:jc w:val="both"/>
        <w:rPr>
          <w:rFonts w:ascii="Times New Roman" w:hAnsi="Times New Roman" w:cs="Times New Roman"/>
          <w:sz w:val="28"/>
          <w:szCs w:val="28"/>
        </w:rPr>
      </w:pPr>
      <w:r w:rsidRPr="004A7564">
        <w:rPr>
          <w:rFonts w:ascii="Times New Roman" w:hAnsi="Times New Roman" w:cs="Times New Roman"/>
          <w:b/>
          <w:sz w:val="28"/>
          <w:szCs w:val="28"/>
        </w:rPr>
        <w:t>Статья 122.</w:t>
      </w:r>
      <w:r w:rsidRPr="004A7564">
        <w:rPr>
          <w:rFonts w:ascii="Times New Roman" w:hAnsi="Times New Roman" w:cs="Times New Roman"/>
          <w:sz w:val="28"/>
          <w:szCs w:val="28"/>
        </w:rPr>
        <w:t xml:space="preserve"> Неуплата или неполная уплата сумм налога (сбора, страховых взносов)</w:t>
      </w:r>
    </w:p>
    <w:p w:rsidR="004A7564" w:rsidRPr="004A7564" w:rsidRDefault="004A7564"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4A7564" w:rsidRPr="004A7564" w:rsidRDefault="004A7564" w:rsidP="004A7564">
      <w:pPr>
        <w:pStyle w:val="20"/>
        <w:shd w:val="clear" w:color="auto" w:fill="auto"/>
        <w:tabs>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p w:rsidR="004A7564" w:rsidRPr="004A7564" w:rsidRDefault="004A7564" w:rsidP="004A7564">
      <w:pPr>
        <w:pStyle w:val="20"/>
        <w:numPr>
          <w:ilvl w:val="0"/>
          <w:numId w:val="4"/>
        </w:numPr>
        <w:shd w:val="clear" w:color="auto" w:fill="auto"/>
        <w:tabs>
          <w:tab w:val="left" w:pos="106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Утратил силу с 1 января 2004 г.</w:t>
      </w:r>
    </w:p>
    <w:p w:rsidR="004A7564" w:rsidRPr="004A7564" w:rsidRDefault="004A7564"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Деяния, предусмотренные пунктом 1 настоящей статьи, совершенные умышленно,</w:t>
      </w:r>
    </w:p>
    <w:p w:rsidR="004A7564" w:rsidRPr="004A7564" w:rsidRDefault="004A7564" w:rsidP="004A7564">
      <w:pPr>
        <w:pStyle w:val="20"/>
        <w:shd w:val="clear" w:color="auto" w:fill="auto"/>
        <w:tabs>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4A7564" w:rsidRPr="004A7564" w:rsidRDefault="004A7564" w:rsidP="004A7564">
      <w:pPr>
        <w:pStyle w:val="20"/>
        <w:numPr>
          <w:ilvl w:val="0"/>
          <w:numId w:val="4"/>
        </w:numPr>
        <w:shd w:val="clear" w:color="auto" w:fill="auto"/>
        <w:tabs>
          <w:tab w:val="left" w:pos="1008"/>
          <w:tab w:val="left" w:pos="9355"/>
        </w:tabs>
        <w:spacing w:after="640"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w:t>
      </w:r>
      <w:r w:rsidRPr="004A7564">
        <w:rPr>
          <w:rFonts w:ascii="Times New Roman" w:hAnsi="Times New Roman" w:cs="Times New Roman"/>
          <w:sz w:val="28"/>
          <w:szCs w:val="28"/>
        </w:rPr>
        <w:lastRenderedPageBreak/>
        <w:t>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4A7564" w:rsidRPr="00413E60" w:rsidRDefault="004A7564" w:rsidP="004A7564">
      <w:pPr>
        <w:pStyle w:val="30"/>
        <w:keepNext/>
        <w:keepLines/>
        <w:shd w:val="clear" w:color="auto" w:fill="auto"/>
        <w:spacing w:before="0" w:after="260" w:line="260" w:lineRule="exact"/>
        <w:ind w:firstLine="740"/>
        <w:jc w:val="both"/>
        <w:rPr>
          <w:rFonts w:ascii="Times New Roman" w:hAnsi="Times New Roman" w:cs="Times New Roman"/>
          <w:color w:val="FF0000"/>
          <w:sz w:val="28"/>
          <w:szCs w:val="28"/>
        </w:rPr>
      </w:pPr>
      <w:bookmarkStart w:id="3" w:name="bookmark5"/>
      <w:r w:rsidRPr="00413E60">
        <w:rPr>
          <w:rFonts w:ascii="Times New Roman" w:hAnsi="Times New Roman" w:cs="Times New Roman"/>
          <w:color w:val="FF0000"/>
          <w:sz w:val="28"/>
          <w:szCs w:val="28"/>
        </w:rPr>
        <w:t>УГОЛОВНЫЙ КОДЕКС РОССИЙСКОЙ ФЕДЕРАЦИИ</w:t>
      </w:r>
      <w:bookmarkEnd w:id="3"/>
    </w:p>
    <w:p w:rsidR="004A7564" w:rsidRPr="004A7564" w:rsidRDefault="004A7564" w:rsidP="007543C2">
      <w:pPr>
        <w:pStyle w:val="20"/>
        <w:shd w:val="clear" w:color="auto" w:fill="auto"/>
        <w:spacing w:line="312" w:lineRule="exact"/>
        <w:ind w:left="1560" w:right="-1" w:hanging="156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198. </w:t>
      </w:r>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4A7564" w:rsidRPr="004A7564" w:rsidRDefault="004A7564" w:rsidP="004A7564">
      <w:pPr>
        <w:pStyle w:val="20"/>
        <w:numPr>
          <w:ilvl w:val="0"/>
          <w:numId w:val="5"/>
        </w:numPr>
        <w:shd w:val="clear" w:color="auto" w:fill="auto"/>
        <w:tabs>
          <w:tab w:val="left" w:pos="1010"/>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4A7564" w:rsidRPr="004A7564" w:rsidRDefault="004A7564" w:rsidP="004A7564">
      <w:pPr>
        <w:pStyle w:val="20"/>
        <w:numPr>
          <w:ilvl w:val="0"/>
          <w:numId w:val="5"/>
        </w:numPr>
        <w:shd w:val="clear" w:color="auto" w:fill="auto"/>
        <w:tabs>
          <w:tab w:val="left" w:pos="1048"/>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То же деяние, совершенное в особо крупном размере,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Примечания. </w:t>
      </w:r>
      <w:r w:rsidRPr="004A7564">
        <w:rPr>
          <w:rFonts w:ascii="Times New Roman" w:hAnsi="Times New Roman" w:cs="Times New Roman"/>
          <w:sz w:val="28"/>
          <w:szCs w:val="28"/>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4A7564" w:rsidRPr="004A7564" w:rsidRDefault="00B01F0B" w:rsidP="00B01F0B">
      <w:pPr>
        <w:pStyle w:val="20"/>
        <w:shd w:val="clear" w:color="auto" w:fill="auto"/>
        <w:tabs>
          <w:tab w:val="left" w:pos="1010"/>
        </w:tabs>
        <w:spacing w:line="312" w:lineRule="exact"/>
        <w:ind w:right="-1" w:firstLine="0"/>
        <w:jc w:val="both"/>
        <w:rPr>
          <w:rFonts w:ascii="Times New Roman" w:hAnsi="Times New Roman" w:cs="Times New Roman"/>
          <w:sz w:val="28"/>
          <w:szCs w:val="28"/>
        </w:rPr>
      </w:pPr>
      <w:r>
        <w:rPr>
          <w:rFonts w:ascii="Times New Roman" w:hAnsi="Times New Roman" w:cs="Times New Roman"/>
          <w:sz w:val="28"/>
          <w:szCs w:val="28"/>
        </w:rPr>
        <w:tab/>
        <w:t>2. </w:t>
      </w:r>
      <w:r w:rsidR="004A7564" w:rsidRPr="004A7564">
        <w:rPr>
          <w:rFonts w:ascii="Times New Roman" w:hAnsi="Times New Roman" w:cs="Times New Roman"/>
          <w:sz w:val="28"/>
          <w:szCs w:val="28"/>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w:t>
      </w:r>
      <w:r w:rsidR="004A7564" w:rsidRPr="004A7564">
        <w:rPr>
          <w:rFonts w:ascii="Times New Roman" w:hAnsi="Times New Roman" w:cs="Times New Roman"/>
          <w:sz w:val="28"/>
          <w:szCs w:val="28"/>
        </w:rPr>
        <w:lastRenderedPageBreak/>
        <w:t>подлежащих уплате сумм налогов, сборов, страховых взносов в совокупности, либо превышающая тринадцать миллионов пятьсот тысяч рублей.</w:t>
      </w:r>
    </w:p>
    <w:p w:rsidR="004A7564" w:rsidRPr="004A7564" w:rsidRDefault="00B01F0B" w:rsidP="00B01F0B">
      <w:pPr>
        <w:pStyle w:val="20"/>
        <w:shd w:val="clear" w:color="auto" w:fill="auto"/>
        <w:tabs>
          <w:tab w:val="left" w:pos="990"/>
        </w:tabs>
        <w:spacing w:after="540" w:line="314" w:lineRule="exact"/>
        <w:ind w:right="-1" w:firstLine="0"/>
        <w:jc w:val="both"/>
        <w:rPr>
          <w:rFonts w:ascii="Times New Roman" w:hAnsi="Times New Roman" w:cs="Times New Roman"/>
          <w:sz w:val="28"/>
          <w:szCs w:val="28"/>
        </w:rPr>
      </w:pPr>
      <w:r>
        <w:rPr>
          <w:rFonts w:ascii="Times New Roman" w:hAnsi="Times New Roman" w:cs="Times New Roman"/>
          <w:sz w:val="28"/>
          <w:szCs w:val="28"/>
        </w:rPr>
        <w:tab/>
        <w:t>3. </w:t>
      </w:r>
      <w:r w:rsidR="004A7564" w:rsidRPr="004A7564">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4A7564" w:rsidRPr="004A7564" w:rsidRDefault="004A7564" w:rsidP="007543C2">
      <w:pPr>
        <w:pStyle w:val="20"/>
        <w:shd w:val="clear" w:color="auto" w:fill="auto"/>
        <w:spacing w:line="314" w:lineRule="exact"/>
        <w:ind w:firstLine="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w:t>
      </w:r>
      <w:r w:rsidRPr="004A7564">
        <w:rPr>
          <w:rFonts w:ascii="Times New Roman" w:hAnsi="Times New Roman" w:cs="Times New Roman"/>
          <w:b/>
          <w:sz w:val="28"/>
          <w:szCs w:val="28"/>
        </w:rPr>
        <w:t>205.1.</w:t>
      </w:r>
      <w:r w:rsidRPr="004A7564">
        <w:rPr>
          <w:rFonts w:ascii="Times New Roman" w:hAnsi="Times New Roman" w:cs="Times New Roman"/>
          <w:sz w:val="28"/>
          <w:szCs w:val="28"/>
        </w:rPr>
        <w:t xml:space="preserve"> Содействие террористической деятельности</w:t>
      </w:r>
    </w:p>
    <w:p w:rsidR="004A7564" w:rsidRPr="004A7564" w:rsidRDefault="004A7564" w:rsidP="004A7564">
      <w:pPr>
        <w:pStyle w:val="20"/>
        <w:numPr>
          <w:ilvl w:val="0"/>
          <w:numId w:val="5"/>
        </w:numPr>
        <w:shd w:val="clear" w:color="auto" w:fill="auto"/>
        <w:tabs>
          <w:tab w:val="left" w:pos="985"/>
        </w:tabs>
        <w:spacing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4A7564" w:rsidRPr="004A7564" w:rsidRDefault="004A7564" w:rsidP="004A7564">
      <w:pPr>
        <w:pStyle w:val="20"/>
        <w:shd w:val="clear" w:color="auto" w:fill="auto"/>
        <w:spacing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лишением свободы на срок от десяти до двадцати лет.</w:t>
      </w:r>
    </w:p>
    <w:p w:rsidR="004A7564" w:rsidRPr="004A7564" w:rsidRDefault="004A7564" w:rsidP="004A7564">
      <w:pPr>
        <w:pStyle w:val="20"/>
        <w:shd w:val="clear" w:color="auto" w:fill="auto"/>
        <w:spacing w:after="584"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A7564" w:rsidRPr="00413E60" w:rsidRDefault="004A7564" w:rsidP="004A7564">
      <w:pPr>
        <w:pStyle w:val="30"/>
        <w:keepNext/>
        <w:keepLines/>
        <w:shd w:val="clear" w:color="auto" w:fill="auto"/>
        <w:spacing w:before="0" w:after="0" w:line="260" w:lineRule="exact"/>
        <w:jc w:val="center"/>
        <w:rPr>
          <w:rFonts w:ascii="Times New Roman" w:hAnsi="Times New Roman" w:cs="Times New Roman"/>
          <w:color w:val="FF0000"/>
          <w:sz w:val="28"/>
          <w:szCs w:val="28"/>
        </w:rPr>
      </w:pPr>
      <w:bookmarkStart w:id="4" w:name="bookmark6"/>
      <w:r w:rsidRPr="00413E60">
        <w:rPr>
          <w:rFonts w:ascii="Times New Roman" w:hAnsi="Times New Roman" w:cs="Times New Roman"/>
          <w:color w:val="FF0000"/>
          <w:sz w:val="28"/>
          <w:szCs w:val="28"/>
        </w:rPr>
        <w:t>КОДЕКС РОССИЙСКОЙ ФЕДЕРАЦИИ ОБ</w:t>
      </w:r>
    </w:p>
    <w:p w:rsidR="004A7564" w:rsidRPr="00413E60" w:rsidRDefault="004A7564" w:rsidP="004A7564">
      <w:pPr>
        <w:pStyle w:val="30"/>
        <w:keepNext/>
        <w:keepLines/>
        <w:shd w:val="clear" w:color="auto" w:fill="auto"/>
        <w:spacing w:before="0" w:after="0" w:line="260" w:lineRule="exact"/>
        <w:jc w:val="center"/>
        <w:rPr>
          <w:rFonts w:ascii="Times New Roman" w:hAnsi="Times New Roman" w:cs="Times New Roman"/>
          <w:color w:val="FF0000"/>
          <w:sz w:val="28"/>
          <w:szCs w:val="28"/>
        </w:rPr>
      </w:pPr>
      <w:r w:rsidRPr="00413E60">
        <w:rPr>
          <w:rFonts w:ascii="Times New Roman" w:hAnsi="Times New Roman" w:cs="Times New Roman"/>
          <w:color w:val="FF0000"/>
          <w:sz w:val="28"/>
          <w:szCs w:val="28"/>
        </w:rPr>
        <w:t>АДМИНИСТРАТИВНЫХ</w:t>
      </w:r>
      <w:bookmarkStart w:id="5" w:name="bookmark7"/>
      <w:bookmarkEnd w:id="4"/>
      <w:r w:rsidRPr="00413E60">
        <w:rPr>
          <w:rFonts w:ascii="Times New Roman" w:hAnsi="Times New Roman" w:cs="Times New Roman"/>
          <w:color w:val="FF0000"/>
          <w:sz w:val="28"/>
          <w:szCs w:val="28"/>
        </w:rPr>
        <w:t>ПРАВОНАРУШЕНИЯХ</w:t>
      </w:r>
      <w:bookmarkEnd w:id="5"/>
    </w:p>
    <w:p w:rsidR="004A7564" w:rsidRPr="004A7564" w:rsidRDefault="004A7564" w:rsidP="004A7564">
      <w:pPr>
        <w:pStyle w:val="30"/>
        <w:keepNext/>
        <w:keepLines/>
        <w:shd w:val="clear" w:color="auto" w:fill="auto"/>
        <w:spacing w:before="0" w:after="0" w:line="260" w:lineRule="exact"/>
        <w:jc w:val="center"/>
        <w:rPr>
          <w:rFonts w:ascii="Times New Roman" w:hAnsi="Times New Roman" w:cs="Times New Roman"/>
          <w:sz w:val="28"/>
          <w:szCs w:val="28"/>
        </w:rPr>
      </w:pPr>
    </w:p>
    <w:p w:rsidR="004A7564" w:rsidRPr="004A7564" w:rsidRDefault="004A7564" w:rsidP="007543C2">
      <w:pPr>
        <w:pStyle w:val="20"/>
        <w:shd w:val="clear" w:color="auto" w:fill="auto"/>
        <w:spacing w:line="312" w:lineRule="exact"/>
        <w:ind w:left="1843" w:hanging="1843"/>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18.9. </w:t>
      </w:r>
      <w:r w:rsidRPr="004A7564">
        <w:rPr>
          <w:rFonts w:ascii="Times New Roman" w:hAnsi="Times New Roman" w:cs="Times New Roman"/>
          <w:sz w:val="28"/>
          <w:szCs w:val="28"/>
        </w:rPr>
        <w:t>Нарушение правил пребывания в Российской Федерации иностранных граждан и лиц без гражданства</w:t>
      </w:r>
    </w:p>
    <w:p w:rsidR="004A7564" w:rsidRPr="004A7564" w:rsidRDefault="004A7564" w:rsidP="004A7564">
      <w:pPr>
        <w:pStyle w:val="20"/>
        <w:numPr>
          <w:ilvl w:val="0"/>
          <w:numId w:val="3"/>
        </w:numPr>
        <w:shd w:val="clear" w:color="auto" w:fill="auto"/>
        <w:tabs>
          <w:tab w:val="left" w:pos="990"/>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98054E" w:rsidRPr="004A7564" w:rsidRDefault="0098054E">
      <w:pPr>
        <w:rPr>
          <w:rFonts w:ascii="Times New Roman" w:hAnsi="Times New Roman" w:cs="Times New Roman"/>
          <w:sz w:val="28"/>
          <w:szCs w:val="28"/>
        </w:rPr>
      </w:pPr>
      <w:bookmarkStart w:id="6" w:name="_GoBack"/>
      <w:bookmarkEnd w:id="6"/>
    </w:p>
    <w:sectPr w:rsidR="0098054E" w:rsidRPr="004A7564" w:rsidSect="00413E60">
      <w:footerReference w:type="default" r:id="rId8"/>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418" w:rsidRDefault="00E53418" w:rsidP="00E5487F">
      <w:r>
        <w:separator/>
      </w:r>
    </w:p>
  </w:endnote>
  <w:endnote w:type="continuationSeparator" w:id="1">
    <w:p w:rsidR="00E53418" w:rsidRDefault="00E53418" w:rsidP="00E5487F">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29628"/>
      <w:docPartObj>
        <w:docPartGallery w:val="Page Numbers (Bottom of Page)"/>
        <w:docPartUnique/>
      </w:docPartObj>
    </w:sdtPr>
    <w:sdtEndPr>
      <w:rPr>
        <w:rFonts w:ascii="Times New Roman" w:hAnsi="Times New Roman" w:cs="Times New Roman"/>
        <w:sz w:val="20"/>
        <w:szCs w:val="20"/>
      </w:rPr>
    </w:sdtEndPr>
    <w:sdtContent>
      <w:p w:rsidR="00E5487F" w:rsidRPr="00E5487F" w:rsidRDefault="009C11DA">
        <w:pPr>
          <w:pStyle w:val="a5"/>
          <w:jc w:val="right"/>
          <w:rPr>
            <w:rFonts w:ascii="Times New Roman" w:hAnsi="Times New Roman" w:cs="Times New Roman"/>
            <w:sz w:val="20"/>
            <w:szCs w:val="20"/>
          </w:rPr>
        </w:pPr>
        <w:r w:rsidRPr="00E5487F">
          <w:rPr>
            <w:rFonts w:ascii="Times New Roman" w:hAnsi="Times New Roman" w:cs="Times New Roman"/>
            <w:sz w:val="20"/>
            <w:szCs w:val="20"/>
          </w:rPr>
          <w:fldChar w:fldCharType="begin"/>
        </w:r>
        <w:r w:rsidR="00E5487F" w:rsidRPr="00E5487F">
          <w:rPr>
            <w:rFonts w:ascii="Times New Roman" w:hAnsi="Times New Roman" w:cs="Times New Roman"/>
            <w:sz w:val="20"/>
            <w:szCs w:val="20"/>
          </w:rPr>
          <w:instrText>PAGE   \* MERGEFORMAT</w:instrText>
        </w:r>
        <w:r w:rsidRPr="00E5487F">
          <w:rPr>
            <w:rFonts w:ascii="Times New Roman" w:hAnsi="Times New Roman" w:cs="Times New Roman"/>
            <w:sz w:val="20"/>
            <w:szCs w:val="20"/>
          </w:rPr>
          <w:fldChar w:fldCharType="separate"/>
        </w:r>
        <w:r w:rsidR="008A5E84">
          <w:rPr>
            <w:rFonts w:ascii="Times New Roman" w:hAnsi="Times New Roman" w:cs="Times New Roman"/>
            <w:noProof/>
            <w:sz w:val="20"/>
            <w:szCs w:val="20"/>
          </w:rPr>
          <w:t>1</w:t>
        </w:r>
        <w:r w:rsidRPr="00E5487F">
          <w:rPr>
            <w:rFonts w:ascii="Times New Roman" w:hAnsi="Times New Roman" w:cs="Times New Roman"/>
            <w:sz w:val="20"/>
            <w:szCs w:val="20"/>
          </w:rPr>
          <w:fldChar w:fldCharType="end"/>
        </w:r>
      </w:p>
    </w:sdtContent>
  </w:sdt>
  <w:p w:rsidR="00E5487F" w:rsidRDefault="00E548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418" w:rsidRDefault="00E53418" w:rsidP="00E5487F">
      <w:r>
        <w:separator/>
      </w:r>
    </w:p>
  </w:footnote>
  <w:footnote w:type="continuationSeparator" w:id="1">
    <w:p w:rsidR="00E53418" w:rsidRDefault="00E53418" w:rsidP="00E54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77FD"/>
    <w:multiLevelType w:val="multilevel"/>
    <w:tmpl w:val="F67ECD0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A6774F"/>
    <w:multiLevelType w:val="multilevel"/>
    <w:tmpl w:val="AA68D934"/>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C230F6"/>
    <w:multiLevelType w:val="multilevel"/>
    <w:tmpl w:val="0A42E040"/>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32567E"/>
    <w:multiLevelType w:val="multilevel"/>
    <w:tmpl w:val="B51A3F3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1604998"/>
    <w:multiLevelType w:val="multilevel"/>
    <w:tmpl w:val="144ADFBA"/>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E8605B"/>
    <w:rsid w:val="001E2948"/>
    <w:rsid w:val="00321B29"/>
    <w:rsid w:val="00412FD1"/>
    <w:rsid w:val="00413E60"/>
    <w:rsid w:val="004A7564"/>
    <w:rsid w:val="007543C2"/>
    <w:rsid w:val="008A5E84"/>
    <w:rsid w:val="0098054E"/>
    <w:rsid w:val="009C11DA"/>
    <w:rsid w:val="00B01F0B"/>
    <w:rsid w:val="00E53418"/>
    <w:rsid w:val="00E5487F"/>
    <w:rsid w:val="00E8605B"/>
    <w:rsid w:val="00EA6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4A7564"/>
    <w:rPr>
      <w:rFonts w:ascii="Sylfaen" w:eastAsia="Sylfaen" w:hAnsi="Sylfaen" w:cs="Sylfaen"/>
      <w:sz w:val="26"/>
      <w:szCs w:val="26"/>
      <w:shd w:val="clear" w:color="auto" w:fill="FFFFFF"/>
    </w:rPr>
  </w:style>
  <w:style w:type="paragraph" w:customStyle="1" w:styleId="20">
    <w:name w:val="Основной текст (2)"/>
    <w:basedOn w:val="a"/>
    <w:link w:val="2"/>
    <w:rsid w:val="004A7564"/>
    <w:pPr>
      <w:shd w:val="clear" w:color="auto" w:fill="FFFFFF"/>
      <w:spacing w:line="0" w:lineRule="atLeast"/>
      <w:ind w:hanging="840"/>
      <w:jc w:val="right"/>
    </w:pPr>
    <w:rPr>
      <w:rFonts w:ascii="Sylfaen" w:eastAsia="Sylfaen" w:hAnsi="Sylfaen" w:cs="Sylfaen"/>
      <w:color w:val="auto"/>
      <w:sz w:val="26"/>
      <w:szCs w:val="26"/>
      <w:lang w:eastAsia="en-US" w:bidi="ar-SA"/>
    </w:rPr>
  </w:style>
  <w:style w:type="character" w:customStyle="1" w:styleId="3">
    <w:name w:val="Заголовок №3_"/>
    <w:link w:val="30"/>
    <w:locked/>
    <w:rsid w:val="004A7564"/>
    <w:rPr>
      <w:rFonts w:ascii="Sylfaen" w:eastAsia="Sylfaen" w:hAnsi="Sylfaen" w:cs="Sylfaen"/>
      <w:b/>
      <w:bCs/>
      <w:sz w:val="26"/>
      <w:szCs w:val="26"/>
      <w:shd w:val="clear" w:color="auto" w:fill="FFFFFF"/>
    </w:rPr>
  </w:style>
  <w:style w:type="paragraph" w:customStyle="1" w:styleId="30">
    <w:name w:val="Заголовок №3"/>
    <w:basedOn w:val="a"/>
    <w:link w:val="3"/>
    <w:rsid w:val="004A7564"/>
    <w:pPr>
      <w:shd w:val="clear" w:color="auto" w:fill="FFFFFF"/>
      <w:spacing w:before="360" w:after="600" w:line="0" w:lineRule="atLeast"/>
      <w:outlineLvl w:val="2"/>
    </w:pPr>
    <w:rPr>
      <w:rFonts w:ascii="Sylfaen" w:eastAsia="Sylfaen" w:hAnsi="Sylfaen" w:cs="Sylfaen"/>
      <w:b/>
      <w:bCs/>
      <w:color w:val="auto"/>
      <w:sz w:val="26"/>
      <w:szCs w:val="26"/>
      <w:lang w:eastAsia="en-US" w:bidi="ar-SA"/>
    </w:rPr>
  </w:style>
  <w:style w:type="character" w:customStyle="1" w:styleId="21">
    <w:name w:val="Основной текст (2) + Полужирный"/>
    <w:rsid w:val="004A7564"/>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header"/>
    <w:basedOn w:val="a"/>
    <w:link w:val="a4"/>
    <w:uiPriority w:val="99"/>
    <w:unhideWhenUsed/>
    <w:rsid w:val="00E5487F"/>
    <w:pPr>
      <w:tabs>
        <w:tab w:val="center" w:pos="4677"/>
        <w:tab w:val="right" w:pos="9355"/>
      </w:tabs>
    </w:pPr>
  </w:style>
  <w:style w:type="character" w:customStyle="1" w:styleId="a4">
    <w:name w:val="Верхний колонтитул Знак"/>
    <w:basedOn w:val="a0"/>
    <w:link w:val="a3"/>
    <w:uiPriority w:val="99"/>
    <w:rsid w:val="00E5487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E5487F"/>
    <w:pPr>
      <w:tabs>
        <w:tab w:val="center" w:pos="4677"/>
        <w:tab w:val="right" w:pos="9355"/>
      </w:tabs>
    </w:pPr>
  </w:style>
  <w:style w:type="character" w:customStyle="1" w:styleId="a6">
    <w:name w:val="Нижний колонтитул Знак"/>
    <w:basedOn w:val="a0"/>
    <w:link w:val="a5"/>
    <w:uiPriority w:val="99"/>
    <w:rsid w:val="00E5487F"/>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EA660A"/>
    <w:rPr>
      <w:rFonts w:ascii="Tahoma" w:hAnsi="Tahoma" w:cs="Tahoma"/>
      <w:sz w:val="16"/>
      <w:szCs w:val="16"/>
    </w:rPr>
  </w:style>
  <w:style w:type="character" w:customStyle="1" w:styleId="a8">
    <w:name w:val="Текст выноски Знак"/>
    <w:basedOn w:val="a0"/>
    <w:link w:val="a7"/>
    <w:uiPriority w:val="99"/>
    <w:semiHidden/>
    <w:rsid w:val="00EA660A"/>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4A7564"/>
    <w:rPr>
      <w:rFonts w:ascii="Sylfaen" w:eastAsia="Sylfaen" w:hAnsi="Sylfaen" w:cs="Sylfaen"/>
      <w:sz w:val="26"/>
      <w:szCs w:val="26"/>
      <w:shd w:val="clear" w:color="auto" w:fill="FFFFFF"/>
    </w:rPr>
  </w:style>
  <w:style w:type="paragraph" w:customStyle="1" w:styleId="20">
    <w:name w:val="Основной текст (2)"/>
    <w:basedOn w:val="a"/>
    <w:link w:val="2"/>
    <w:rsid w:val="004A7564"/>
    <w:pPr>
      <w:shd w:val="clear" w:color="auto" w:fill="FFFFFF"/>
      <w:spacing w:line="0" w:lineRule="atLeast"/>
      <w:ind w:hanging="840"/>
      <w:jc w:val="right"/>
    </w:pPr>
    <w:rPr>
      <w:rFonts w:ascii="Sylfaen" w:eastAsia="Sylfaen" w:hAnsi="Sylfaen" w:cs="Sylfaen"/>
      <w:color w:val="auto"/>
      <w:sz w:val="26"/>
      <w:szCs w:val="26"/>
      <w:lang w:eastAsia="en-US" w:bidi="ar-SA"/>
    </w:rPr>
  </w:style>
  <w:style w:type="character" w:customStyle="1" w:styleId="3">
    <w:name w:val="Заголовок №3_"/>
    <w:link w:val="30"/>
    <w:locked/>
    <w:rsid w:val="004A7564"/>
    <w:rPr>
      <w:rFonts w:ascii="Sylfaen" w:eastAsia="Sylfaen" w:hAnsi="Sylfaen" w:cs="Sylfaen"/>
      <w:b/>
      <w:bCs/>
      <w:sz w:val="26"/>
      <w:szCs w:val="26"/>
      <w:shd w:val="clear" w:color="auto" w:fill="FFFFFF"/>
    </w:rPr>
  </w:style>
  <w:style w:type="paragraph" w:customStyle="1" w:styleId="30">
    <w:name w:val="Заголовок №3"/>
    <w:basedOn w:val="a"/>
    <w:link w:val="3"/>
    <w:rsid w:val="004A7564"/>
    <w:pPr>
      <w:shd w:val="clear" w:color="auto" w:fill="FFFFFF"/>
      <w:spacing w:before="360" w:after="600" w:line="0" w:lineRule="atLeast"/>
      <w:outlineLvl w:val="2"/>
    </w:pPr>
    <w:rPr>
      <w:rFonts w:ascii="Sylfaen" w:eastAsia="Sylfaen" w:hAnsi="Sylfaen" w:cs="Sylfaen"/>
      <w:b/>
      <w:bCs/>
      <w:color w:val="auto"/>
      <w:sz w:val="26"/>
      <w:szCs w:val="26"/>
      <w:lang w:eastAsia="en-US" w:bidi="ar-SA"/>
    </w:rPr>
  </w:style>
  <w:style w:type="character" w:customStyle="1" w:styleId="21">
    <w:name w:val="Основной текст (2) + Полужирный"/>
    <w:rsid w:val="004A7564"/>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header"/>
    <w:basedOn w:val="a"/>
    <w:link w:val="a4"/>
    <w:uiPriority w:val="99"/>
    <w:unhideWhenUsed/>
    <w:rsid w:val="00E5487F"/>
    <w:pPr>
      <w:tabs>
        <w:tab w:val="center" w:pos="4677"/>
        <w:tab w:val="right" w:pos="9355"/>
      </w:tabs>
    </w:pPr>
  </w:style>
  <w:style w:type="character" w:customStyle="1" w:styleId="a4">
    <w:name w:val="Верхний колонтитул Знак"/>
    <w:basedOn w:val="a0"/>
    <w:link w:val="a3"/>
    <w:uiPriority w:val="99"/>
    <w:rsid w:val="00E5487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E5487F"/>
    <w:pPr>
      <w:tabs>
        <w:tab w:val="center" w:pos="4677"/>
        <w:tab w:val="right" w:pos="9355"/>
      </w:tabs>
    </w:pPr>
  </w:style>
  <w:style w:type="character" w:customStyle="1" w:styleId="a6">
    <w:name w:val="Нижний колонтитул Знак"/>
    <w:basedOn w:val="a0"/>
    <w:link w:val="a5"/>
    <w:uiPriority w:val="99"/>
    <w:rsid w:val="00E5487F"/>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EA660A"/>
    <w:rPr>
      <w:rFonts w:ascii="Tahoma" w:hAnsi="Tahoma" w:cs="Tahoma"/>
      <w:sz w:val="16"/>
      <w:szCs w:val="16"/>
    </w:rPr>
  </w:style>
  <w:style w:type="character" w:customStyle="1" w:styleId="a8">
    <w:name w:val="Текст выноски Знак"/>
    <w:basedOn w:val="a0"/>
    <w:link w:val="a7"/>
    <w:uiPriority w:val="99"/>
    <w:semiHidden/>
    <w:rsid w:val="00EA660A"/>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283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CFD1-79BD-4A39-973E-7071120B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Максим Александрович</dc:creator>
  <cp:lastModifiedBy>СДК</cp:lastModifiedBy>
  <cp:revision>2</cp:revision>
  <cp:lastPrinted>2018-05-21T08:15:00Z</cp:lastPrinted>
  <dcterms:created xsi:type="dcterms:W3CDTF">2018-11-28T08:31:00Z</dcterms:created>
  <dcterms:modified xsi:type="dcterms:W3CDTF">2018-11-28T08:31:00Z</dcterms:modified>
</cp:coreProperties>
</file>